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Dichiarazione di residenza anagrafica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</w:t>
      </w:r>
      <w:r>
        <w:rPr>
          <w:rFonts w:ascii="Times New Roman" w:hAnsi="Times New Roman" w:hint="default"/>
          <w:rtl w:val="0"/>
          <w:lang w:val="it-IT"/>
        </w:rPr>
        <w:t>………………………………………………</w:t>
      </w:r>
      <w:r>
        <w:rPr>
          <w:rFonts w:ascii="Times New Roman" w:hAnsi="Times New Roman"/>
          <w:rtl w:val="0"/>
          <w:lang w:val="it-IT"/>
        </w:rPr>
        <w:t>.nato/a</w:t>
      </w:r>
      <w:r>
        <w:rPr>
          <w:rFonts w:ascii="Times New Roman" w:hAnsi="Times New Roman" w:hint="default"/>
          <w:rtl w:val="0"/>
          <w:lang w:val="it-IT"/>
        </w:rPr>
        <w:t>………………………………</w:t>
      </w:r>
      <w:r>
        <w:rPr>
          <w:rFonts w:ascii="Times New Roman" w:hAnsi="Times New Roman"/>
          <w:rtl w:val="0"/>
          <w:lang w:val="it-IT"/>
        </w:rPr>
        <w:t>.Prov</w:t>
      </w:r>
      <w:r>
        <w:rPr>
          <w:rFonts w:ascii="Times New Roman" w:hAnsi="Times New Roman" w:hint="default"/>
          <w:rtl w:val="0"/>
          <w:lang w:val="it-IT"/>
        </w:rPr>
        <w:t>…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</w:t>
      </w:r>
      <w:r>
        <w:rPr>
          <w:rFonts w:ascii="Times New Roman" w:hAnsi="Times New Roman" w:hint="default"/>
          <w:rtl w:val="0"/>
          <w:lang w:val="it-IT"/>
        </w:rPr>
        <w:t>…………</w:t>
      </w:r>
      <w:r>
        <w:rPr>
          <w:rFonts w:ascii="Times New Roman" w:hAnsi="Times New Roman"/>
          <w:rtl w:val="0"/>
          <w:lang w:val="it-IT"/>
        </w:rPr>
        <w:t>.marito o/moglie o/figlio/o figlia o/padre o/madre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ins. / prof. / prof.ssa</w:t>
      </w:r>
      <w:r>
        <w:rPr>
          <w:rFonts w:ascii="Times New Roman" w:hAnsi="Times New Roman" w:hint="default"/>
          <w:rtl w:val="0"/>
          <w:lang w:val="it-IT"/>
        </w:rPr>
        <w:t>……………………</w:t>
      </w:r>
      <w:r>
        <w:rPr>
          <w:rFonts w:ascii="Times New Roman" w:hAnsi="Times New Roman"/>
          <w:rtl w:val="0"/>
          <w:lang w:val="it-IT"/>
        </w:rPr>
        <w:t>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DICHIARA,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sotto la propria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ai sensi del DPR 445/2000, cos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come modificato ed integrato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 15 della legge 16 gennaio 2003 n. 3 e dall'art.15 comma della legge 183/2011: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essere residente nel Comune di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con la decorrenza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iscrizione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anagrafica dal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, quindi in data anteriore di tre mesi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rispetto alla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data di pubblicazione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Ordinanza Ministeriale  concernente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indicazione dei termini di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presentazione della domanda di mobilit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Albo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Ufficio territorialmente competente.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                                                        Firma</w:t>
      </w:r>
      <w:r>
        <w:rPr>
          <w:rFonts w:ascii="Times New Roman" w:hAnsi="Times New Roman" w:hint="default"/>
          <w:rtl w:val="0"/>
          <w:lang w:val="it-IT"/>
        </w:rPr>
        <w:t>……………………………………</w:t>
      </w: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