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</w:pPr>
      <w:r>
        <w:rPr>
          <w:rtl w:val="0"/>
          <w:lang w:val="it-IT"/>
        </w:rPr>
        <w:t>Circolare n.  377</w:t>
        <w:tab/>
        <w:tab/>
        <w:tab/>
        <w:tab/>
        <w:tab/>
        <w:tab/>
        <w:tab/>
        <w:tab/>
        <w:t>Messina 05-03-2020</w:t>
      </w:r>
    </w:p>
    <w:p>
      <w:pPr>
        <w:pStyle w:val="Normale"/>
        <w:rPr>
          <w:sz w:val="20"/>
          <w:szCs w:val="20"/>
        </w:rPr>
      </w:pPr>
      <w:r>
        <w:rPr>
          <w:rtl w:val="0"/>
          <w:lang w:val="it-IT"/>
        </w:rPr>
        <w:t>Prot. n</w:t>
      </w:r>
      <w:r>
        <w:rPr>
          <w:sz w:val="20"/>
          <w:szCs w:val="20"/>
          <w:rtl w:val="0"/>
          <w:lang w:val="it-IT"/>
        </w:rPr>
        <w:t xml:space="preserve">.   1931                                                                                       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            AL PERSONALE DOCENTE E ATA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AL  DSGA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AL  RSPP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AL  RLS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</w:rPr>
        <w:tab/>
        <w:tab/>
        <w:tab/>
        <w:tab/>
        <w:tab/>
        <w:tab/>
        <w:tab/>
        <w:tab/>
        <w:t xml:space="preserve">             AI GENITORI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AGLI STUDENTI</w:t>
      </w:r>
    </w:p>
    <w:p>
      <w:pPr>
        <w:pStyle w:val="Normale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           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ALBO </w:t>
      </w:r>
      <w:r>
        <w:rPr>
          <w:sz w:val="20"/>
          <w:szCs w:val="20"/>
          <w:rtl w:val="0"/>
          <w:lang w:val="it-IT"/>
        </w:rPr>
        <w:t xml:space="preserve">– </w:t>
      </w:r>
      <w:r>
        <w:rPr>
          <w:sz w:val="20"/>
          <w:szCs w:val="20"/>
          <w:rtl w:val="0"/>
          <w:lang w:val="it-IT"/>
        </w:rPr>
        <w:t>AL SITO WEB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rPr>
          <w:b w:val="1"/>
          <w:bCs w:val="1"/>
          <w:sz w:val="22"/>
          <w:szCs w:val="22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OGGETTO: </w:t>
      </w:r>
      <w:r>
        <w:rPr>
          <w:b w:val="1"/>
          <w:bCs w:val="1"/>
          <w:sz w:val="22"/>
          <w:szCs w:val="22"/>
          <w:rtl w:val="0"/>
          <w:lang w:val="it-IT"/>
        </w:rPr>
        <w:t xml:space="preserve">DPCM DEL 04/03/2020 </w:t>
      </w:r>
      <w:r>
        <w:rPr>
          <w:b w:val="1"/>
          <w:bCs w:val="1"/>
          <w:sz w:val="22"/>
          <w:szCs w:val="22"/>
          <w:rtl w:val="0"/>
          <w:lang w:val="it-IT"/>
        </w:rPr>
        <w:t>–</w:t>
      </w:r>
      <w:r>
        <w:rPr>
          <w:b w:val="1"/>
          <w:bCs w:val="1"/>
          <w:sz w:val="22"/>
          <w:szCs w:val="22"/>
          <w:rtl w:val="0"/>
          <w:lang w:val="it-IT"/>
        </w:rPr>
        <w:t>NOTA MIUR 4 MARZO 2020-03-06-</w:t>
      </w: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2"/>
          <w:szCs w:val="22"/>
          <w:rtl w:val="0"/>
          <w:lang w:val="it-IT"/>
        </w:rPr>
        <w:t xml:space="preserve">                     </w:t>
      </w:r>
      <w:r>
        <w:rPr>
          <w:b w:val="1"/>
          <w:bCs w:val="1"/>
          <w:sz w:val="20"/>
          <w:szCs w:val="20"/>
          <w:rtl w:val="0"/>
          <w:lang w:val="it-IT"/>
        </w:rPr>
        <w:t>MISURE PER IL CONTRASTO e  IL CONTENIMENTO SULL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’ </w:t>
      </w:r>
      <w:r>
        <w:rPr>
          <w:b w:val="1"/>
          <w:bCs w:val="1"/>
          <w:sz w:val="20"/>
          <w:szCs w:val="20"/>
          <w:rtl w:val="0"/>
          <w:lang w:val="it-IT"/>
        </w:rPr>
        <w:t xml:space="preserve">INTERO TERRITORIO </w:t>
      </w: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                      NAZIONALE DEL DIFFONDERSI DEL VIRUS COVID-19.       </w:t>
      </w: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                      INDICAZIONI OPERATIVE PER IL PERSONALE ATA  E PERSONALE AMMINISTRATIVO                                           </w:t>
      </w: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 xml:space="preserve">                      A CONTATTO CON IL PUBBLICO.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DIRETTIVA DEL DIRIGENTE SCOLASTICO</w:t>
      </w:r>
    </w:p>
    <w:p>
      <w:pPr>
        <w:pStyle w:val="Normale"/>
        <w:rPr>
          <w:b w:val="1"/>
          <w:bCs w:val="1"/>
        </w:rPr>
      </w:pPr>
    </w:p>
    <w:p>
      <w:pPr>
        <w:pStyle w:val="Normale"/>
      </w:pPr>
      <w:r>
        <w:rPr>
          <w:rtl w:val="0"/>
          <w:lang w:val="it-IT"/>
        </w:rPr>
        <w:t xml:space="preserve">                    In ottemperanza al DPCM e alla Nota Miur di cui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oggetto, allo scopo di ridurre i rischi di diffusione del virus, si raccomanda di attenersi alle indicazioni del Ministero della Salute, relative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oggetto e si suggeriscono i seguenti ulteriori accorgimenti.</w:t>
      </w:r>
    </w:p>
    <w:p>
      <w:pPr>
        <w:pStyle w:val="Normale"/>
      </w:pP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DISPOSIZIONI PER TUTTO IL PERSONALE: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Limitare i contatti comprese le strette di mano con gli interlocutori,siano essi utenti  o colleghi.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Mantenere, per quanto possibile, una distanza dagli interlocutori non inferiore a 1,5 mt</w:t>
      </w:r>
    </w:p>
    <w:p>
      <w:pPr>
        <w:pStyle w:val="Normale"/>
        <w:ind w:left="405" w:firstLine="0"/>
      </w:pPr>
      <w:r>
        <w:rPr>
          <w:rtl w:val="0"/>
          <w:lang w:val="it-IT"/>
        </w:rPr>
        <w:t>soprattutto se gli interlocutori presentano sintomi influenzali (tosse, starnuti, etc.).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 Lavare frequentemente le mani o far  uso di appositi disinfettanti.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A protezione della salute altrui, coprire bocca e naso in caso di colpi di tosse o starnuti.</w:t>
      </w:r>
    </w:p>
    <w:p>
      <w:pPr>
        <w:pStyle w:val="Normale"/>
      </w:pP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PERSONALE AMMINISTRATIVO</w:t>
      </w:r>
    </w:p>
    <w:p>
      <w:pPr>
        <w:pStyle w:val="Normale"/>
        <w:rPr>
          <w:sz w:val="20"/>
          <w:szCs w:val="20"/>
        </w:rPr>
      </w:pP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Sospensione in via precauzionale del ricevimento del pubblico. </w:t>
      </w:r>
    </w:p>
    <w:p>
      <w:pPr>
        <w:pStyle w:val="Normale"/>
      </w:pPr>
      <w:r>
        <w:rPr>
          <w:rtl w:val="0"/>
          <w:lang w:val="it-IT"/>
        </w:rPr>
        <w:t xml:space="preserve">       La Segreteria potr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contattata via email e telefonicamente.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 xml:space="preserve">Igienizzare le superfici con cui si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frequentemente a contatto.</w:t>
      </w:r>
    </w:p>
    <w:p>
      <w:pPr>
        <w:pStyle w:val="Normale"/>
      </w:pP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COLLABORATORI SCOLASTICI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Assoluto divieto di permettere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ingresso a persone non espressamente autorizzate dal Dirigente</w:t>
      </w:r>
    </w:p>
    <w:p>
      <w:pPr>
        <w:pStyle w:val="Normale"/>
        <w:ind w:left="405" w:firstLine="0"/>
      </w:pPr>
      <w:r>
        <w:rPr>
          <w:rtl w:val="0"/>
          <w:lang w:val="it-IT"/>
        </w:rPr>
        <w:t>Scolastico.</w:t>
      </w:r>
    </w:p>
    <w:p>
      <w:pPr>
        <w:pStyle w:val="Normale"/>
        <w:numPr>
          <w:ilvl w:val="0"/>
          <w:numId w:val="2"/>
        </w:numPr>
        <w:rPr>
          <w:lang w:val="it-IT"/>
        </w:rPr>
      </w:pPr>
      <w:r>
        <w:rPr>
          <w:rtl w:val="0"/>
          <w:lang w:val="it-IT"/>
        </w:rPr>
        <w:t>Scrupolosa pulizia e disinfezione dei locali utilizzando i dispositivi forniti dalla segreteria a base di alcool e cloro.</w:t>
      </w:r>
    </w:p>
    <w:p>
      <w:pPr>
        <w:pStyle w:val="Normale"/>
      </w:pP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ASSISTENTI TECNICI</w:t>
      </w:r>
    </w:p>
    <w:p>
      <w:pPr>
        <w:pStyle w:val="Normale"/>
        <w:rPr>
          <w:b w:val="1"/>
          <w:bCs w:val="1"/>
          <w:sz w:val="20"/>
          <w:szCs w:val="20"/>
        </w:rPr>
      </w:pPr>
    </w:p>
    <w:p>
      <w:pPr>
        <w:pStyle w:val="Normale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4"/>
          <w:szCs w:val="24"/>
          <w:rtl w:val="0"/>
          <w:lang w:val="it-IT"/>
        </w:rPr>
      </w:pPr>
      <w:r>
        <w:rPr>
          <w:b w:val="0"/>
          <w:bCs w:val="0"/>
          <w:sz w:val="24"/>
          <w:szCs w:val="24"/>
          <w:rtl w:val="0"/>
          <w:lang w:val="it-IT"/>
        </w:rPr>
        <w:t>Attenta e scrupolosa pulizia della strumentazione dei laboratori (tastiere e mouse)</w:t>
      </w:r>
    </w:p>
    <w:p>
      <w:pPr>
        <w:pStyle w:val="Normale"/>
      </w:pPr>
    </w:p>
    <w:p>
      <w:pPr>
        <w:pStyle w:val="Normale"/>
      </w:pPr>
    </w:p>
    <w:p>
      <w:pPr>
        <w:pStyle w:val="Normale"/>
        <w:ind w:left="405" w:firstLine="0"/>
      </w:pPr>
      <w:r>
        <w:rPr>
          <w:rtl w:val="0"/>
          <w:lang w:val="it-IT"/>
        </w:rPr>
        <w:t xml:space="preserve">               A tal fine il DSGA vorr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adottare gli opportuni impegni di spesa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acquisto </w:t>
      </w:r>
    </w:p>
    <w:p>
      <w:pPr>
        <w:pStyle w:val="Normale"/>
      </w:pPr>
      <w:r>
        <w:rPr>
          <w:rtl w:val="0"/>
          <w:lang w:val="it-IT"/>
        </w:rPr>
        <w:t xml:space="preserve"> di disinfettante per cute, mascherine e guanti in lattice, incaricando della tenuta  degli  stessi,</w:t>
      </w:r>
    </w:p>
    <w:p>
      <w:pPr>
        <w:pStyle w:val="Normale"/>
      </w:pPr>
      <w:r>
        <w:rPr>
          <w:rtl w:val="0"/>
          <w:lang w:val="it-IT"/>
        </w:rPr>
        <w:t xml:space="preserve"> una unit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personale ATA dislocata per plessi al fine di un uso parsimonioso e strettamente </w:t>
      </w:r>
    </w:p>
    <w:p>
      <w:pPr>
        <w:pStyle w:val="Normale"/>
      </w:pPr>
      <w:r>
        <w:rPr>
          <w:rtl w:val="0"/>
          <w:lang w:val="it-IT"/>
        </w:rPr>
        <w:t>necessario.</w:t>
      </w: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 xml:space="preserve">                                                               </w:t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                                                                                                      IL DIRIGENTE SCOLASTICO</w:t>
      </w:r>
    </w:p>
    <w:p>
      <w:pPr>
        <w:pStyle w:val="Normale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                                                                                                       Prof.ssa Giovanna De Francesco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All. n.2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Decreto Presidenza Consiglio dei Ministri del 04/03/2020</w:t>
      </w:r>
    </w:p>
    <w:p>
      <w:pPr>
        <w:pStyle w:val="Normale"/>
        <w:numPr>
          <w:ilvl w:val="0"/>
          <w:numId w:val="4"/>
        </w:numPr>
        <w:bidi w:val="0"/>
        <w:ind w:right="0"/>
        <w:jc w:val="left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Nota MIUR del 04 marzo 2020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ind w:left="405" w:firstLine="0"/>
        <w:rPr>
          <w:sz w:val="22"/>
          <w:szCs w:val="22"/>
        </w:rPr>
      </w:pPr>
    </w:p>
    <w:p>
      <w:pPr>
        <w:pStyle w:val="Normale"/>
        <w:jc w:val="center"/>
      </w:pPr>
    </w:p>
    <w:p>
      <w:pPr>
        <w:pStyle w:val="Normale"/>
      </w:pPr>
    </w:p>
    <w:p>
      <w:pPr>
        <w:pStyle w:val="Normale"/>
      </w:pPr>
      <w:r>
        <w:rPr>
          <w:rtl w:val="0"/>
          <w:lang w:val="it-IT"/>
        </w:rPr>
        <w:t xml:space="preserve">                                                              </w:t>
        <w:tab/>
        <w:tab/>
        <w:tab/>
        <w:tab/>
        <w:tab/>
        <w:tab/>
        <w:tab/>
      </w:r>
      <w:r/>
    </w:p>
    <w:sectPr>
      <w:headerReference w:type="default" r:id="rId4"/>
      <w:footerReference w:type="default" r:id="rId5"/>
      <w:pgSz w:w="11900" w:h="16840" w:orient="portrait"/>
      <w:pgMar w:top="360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jc w:val="center"/>
      <w:rPr>
        <w:rFonts w:ascii="Arial" w:cs="Arial" w:hAnsi="Arial" w:eastAsia="Arial"/>
        <w:i w:val="1"/>
        <w:iCs w:val="1"/>
        <w:sz w:val="23"/>
        <w:szCs w:val="23"/>
      </w:rPr>
    </w:pPr>
    <w:r>
      <w:rPr>
        <w:b w:val="1"/>
        <w:bCs w:val="1"/>
        <w:i w:val="1"/>
        <w:iCs w:val="1"/>
        <w:sz w:val="36"/>
        <w:szCs w:val="36"/>
      </w:rP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1586865</wp:posOffset>
          </wp:positionH>
          <wp:positionV relativeFrom="page">
            <wp:posOffset>457200</wp:posOffset>
          </wp:positionV>
          <wp:extent cx="685800" cy="514350"/>
          <wp:effectExtent l="0" t="0" r="0" b="0"/>
          <wp:wrapNone/>
          <wp:docPr id="1073741829" name="officeArt object" descr="Maurolico O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Maurolico OK" descr="Maurolico OK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514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3"/>
        <w:szCs w:val="23"/>
      </w:rPr>
      <w:drawing xmlns:a="http://schemas.openxmlformats.org/drawingml/2006/main">
        <wp:inline distT="0" distB="0" distL="0" distR="0">
          <wp:extent cx="403289" cy="5040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s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89" cy="5040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23"/>
        <w:szCs w:val="23"/>
        <w:rtl w:val="0"/>
        <w:lang w:val="it-IT"/>
      </w:rPr>
      <w:t xml:space="preserve">                                                          </w:t>
    </w:r>
    <w:r>
      <w:rPr>
        <w:sz w:val="23"/>
        <w:szCs w:val="23"/>
      </w:rPr>
      <w:drawing xmlns:a="http://schemas.openxmlformats.org/drawingml/2006/main">
        <wp:inline distT="0" distB="0" distL="0" distR="0">
          <wp:extent cx="415114" cy="414964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114" cy="41496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            </w:t>
    </w:r>
    <w:r>
      <w:rPr>
        <w:sz w:val="23"/>
        <w:szCs w:val="23"/>
      </w:rPr>
      <w:drawing xmlns:a="http://schemas.openxmlformats.org/drawingml/2006/main">
        <wp:inline distT="0" distB="0" distL="0" distR="0">
          <wp:extent cx="647539" cy="561471"/>
          <wp:effectExtent l="0" t="0" r="0" b="0"/>
          <wp:docPr id="1073741827" name="officeArt object" descr="http://ts2.mm.bing.net/th?id=H.5049439537988333&amp;pid=1.7&amp;w=93&amp;h=147&amp;c=7&amp;rs=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http://ts2.mm.bing.net/th?id=H.5049439537988333&amp;pid=1.7&amp;w=93&amp;h=147&amp;c=7&amp;rs=1" descr="http://ts2.mm.bing.net/th?id=H.5049439537988333&amp;pid=1.7&amp;w=93&amp;h=147&amp;c=7&amp;rs=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39" cy="5614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</w:t>
    </w:r>
    <w:r>
      <w:rPr>
        <w:rFonts w:ascii="Arial" w:cs="Arial" w:hAnsi="Arial" w:eastAsia="Arial"/>
        <w:i w:val="1"/>
        <w:iCs w:val="1"/>
        <w:sz w:val="23"/>
        <w:szCs w:val="23"/>
      </w:rPr>
      <w:drawing xmlns:a="http://schemas.openxmlformats.org/drawingml/2006/main">
        <wp:inline distT="0" distB="0" distL="0" distR="0">
          <wp:extent cx="1223887" cy="421063"/>
          <wp:effectExtent l="0" t="0" r="0" b="0"/>
          <wp:docPr id="107374182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003[1].jpe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887" cy="4210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" w:hAnsi="Arial"/>
        <w:i w:val="1"/>
        <w:iCs w:val="1"/>
        <w:sz w:val="23"/>
        <w:szCs w:val="23"/>
        <w:rtl w:val="0"/>
        <w:lang w:val="it-IT"/>
      </w:rPr>
      <w:t xml:space="preserve">        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28"/>
        <w:szCs w:val="28"/>
      </w:rPr>
    </w:pPr>
  </w:p>
  <w:p>
    <w:pPr>
      <w:pStyle w:val="Normale"/>
      <w:jc w:val="center"/>
      <w:rPr>
        <w:rFonts w:ascii="Arial" w:cs="Arial" w:hAnsi="Arial" w:eastAsia="Arial"/>
        <w:i w:val="1"/>
        <w:iCs w:val="1"/>
        <w:sz w:val="36"/>
        <w:szCs w:val="36"/>
      </w:rPr>
    </w:pPr>
    <w:r>
      <w:rPr>
        <w:rFonts w:ascii="Arial" w:hAnsi="Arial"/>
        <w:i w:val="1"/>
        <w:iCs w:val="1"/>
        <w:sz w:val="36"/>
        <w:szCs w:val="36"/>
        <w:rtl w:val="0"/>
        <w:lang w:val="it-IT"/>
      </w:rPr>
      <w:t>ISTITUTO ISTRUZIONE SUPERIORE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28"/>
        <w:szCs w:val="28"/>
      </w:rPr>
    </w:pPr>
    <w:r>
      <w:rPr>
        <w:rFonts w:ascii="Arial" w:hAnsi="Arial" w:hint="default"/>
        <w:i w:val="1"/>
        <w:iCs w:val="1"/>
        <w:sz w:val="28"/>
        <w:szCs w:val="28"/>
        <w:rtl w:val="0"/>
        <w:lang w:val="it-IT"/>
      </w:rPr>
      <w:t xml:space="preserve"> “</w:t>
    </w:r>
    <w:r>
      <w:rPr>
        <w:rFonts w:ascii="Arial" w:hAnsi="Arial"/>
        <w:i w:val="1"/>
        <w:iCs w:val="1"/>
        <w:sz w:val="28"/>
        <w:szCs w:val="28"/>
        <w:rtl w:val="0"/>
        <w:lang w:val="it-IT"/>
      </w:rPr>
      <w:t>Francesco  Maurolico</w:t>
    </w:r>
    <w:r>
      <w:rPr>
        <w:rFonts w:ascii="Arial" w:hAnsi="Arial" w:hint="default"/>
        <w:i w:val="1"/>
        <w:iCs w:val="1"/>
        <w:sz w:val="28"/>
        <w:szCs w:val="28"/>
        <w:rtl w:val="0"/>
        <w:lang w:val="it-IT"/>
      </w:rPr>
      <w:t>”</w:t>
    </w:r>
  </w:p>
  <w:p>
    <w:pPr>
      <w:pStyle w:val="Normale"/>
      <w:jc w:val="center"/>
      <w:rPr>
        <w:rFonts w:ascii="Arial" w:cs="Arial" w:hAnsi="Arial" w:eastAsia="Arial"/>
        <w:b w:val="1"/>
        <w:bCs w:val="1"/>
        <w:i w:val="1"/>
        <w:iCs w:val="1"/>
      </w:rPr>
    </w:pP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Corso Cavour, 63 - 98122 Messina </w:t>
    </w:r>
  </w:p>
  <w:p>
    <w:pPr>
      <w:pStyle w:val="Normale"/>
      <w:jc w:val="center"/>
      <w:rPr>
        <w:rFonts w:ascii="Arial" w:cs="Arial" w:hAnsi="Arial" w:eastAsia="Arial"/>
        <w:b w:val="1"/>
        <w:bCs w:val="1"/>
        <w:i w:val="1"/>
        <w:iCs w:val="1"/>
      </w:rPr>
    </w:pP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 Cod. Fis. 80007300835 -</w:t>
    </w:r>
    <w:r>
      <w:rPr>
        <w:rFonts w:ascii="Arial" w:hAnsi="Arial"/>
        <w:i w:val="1"/>
        <w:iCs w:val="1"/>
        <w:rtl w:val="0"/>
        <w:lang w:val="it-IT"/>
      </w:rPr>
      <w:t xml:space="preserve"> </w:t>
    </w:r>
    <w:r>
      <w:rPr>
        <w:rFonts w:ascii="Arial" w:hAnsi="Arial"/>
        <w:b w:val="1"/>
        <w:bCs w:val="1"/>
        <w:i w:val="1"/>
        <w:iCs w:val="1"/>
        <w:rtl w:val="0"/>
        <w:lang w:val="it-IT"/>
      </w:rPr>
      <w:t xml:space="preserve">Cod. </w:t>
    </w:r>
    <w:r>
      <w:rPr>
        <w:rFonts w:ascii="Arial" w:hAnsi="Arial"/>
        <w:b w:val="1"/>
        <w:bCs w:val="1"/>
        <w:i w:val="1"/>
        <w:iCs w:val="1"/>
        <w:rtl w:val="0"/>
        <w:lang w:val="en-US"/>
      </w:rPr>
      <w:t>Mecc.MEIS02900X</w:t>
    </w:r>
  </w:p>
  <w:p>
    <w:pPr>
      <w:pStyle w:val="Normale"/>
      <w:tabs>
        <w:tab w:val="left" w:pos="1515"/>
        <w:tab w:val="center" w:pos="4671"/>
      </w:tabs>
      <w:rPr>
        <w:rFonts w:ascii="Arial" w:cs="Arial" w:hAnsi="Arial" w:eastAsia="Arial"/>
        <w:b w:val="1"/>
        <w:bCs w:val="1"/>
        <w:i w:val="1"/>
        <w:iCs w:val="1"/>
        <w:sz w:val="20"/>
        <w:szCs w:val="20"/>
        <w:lang w:val="en-US"/>
      </w:rPr>
    </w:pPr>
    <w:r>
      <w:rPr>
        <w:rFonts w:ascii="Arial" w:cs="Arial" w:hAnsi="Arial" w:eastAsia="Arial"/>
        <w:i w:val="1"/>
        <w:iCs w:val="1"/>
        <w:sz w:val="20"/>
        <w:szCs w:val="20"/>
        <w:lang w:val="en-US"/>
      </w:rPr>
      <w:tab/>
    </w:r>
    <w:r>
      <w:rPr>
        <w:rFonts w:ascii="Arial" w:hAnsi="Arial"/>
        <w:b w:val="1"/>
        <w:bCs w:val="1"/>
        <w:i w:val="1"/>
        <w:iCs w:val="1"/>
        <w:sz w:val="20"/>
        <w:szCs w:val="20"/>
        <w:rtl w:val="0"/>
        <w:lang w:val="en-US"/>
      </w:rPr>
      <w:t xml:space="preserve">Tel. 090672110- Fax 090672775 </w:t>
      <w:tab/>
      <w:t>Email: meis02900x@istruzione.it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18"/>
        <w:szCs w:val="18"/>
      </w:rPr>
    </w:pPr>
    <w:r>
      <w:rPr>
        <w:rFonts w:ascii="Arial" w:hAnsi="Arial"/>
        <w:i w:val="1"/>
        <w:iCs w:val="1"/>
        <w:sz w:val="18"/>
        <w:szCs w:val="18"/>
        <w:rtl w:val="0"/>
        <w:lang w:val="it-IT"/>
      </w:rPr>
      <w:t xml:space="preserve">Sede Associata  MEPC029017- Liceo Classico 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>“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F. Maurolico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 xml:space="preserve">” 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Messina Tel.090672110-Fax 090672775</w:t>
    </w:r>
  </w:p>
  <w:p>
    <w:pPr>
      <w:pStyle w:val="Normale"/>
      <w:jc w:val="center"/>
      <w:rPr>
        <w:rFonts w:ascii="Arial" w:cs="Arial" w:hAnsi="Arial" w:eastAsia="Arial"/>
        <w:i w:val="1"/>
        <w:iCs w:val="1"/>
        <w:sz w:val="18"/>
        <w:szCs w:val="18"/>
      </w:rPr>
    </w:pPr>
    <w:r>
      <w:rPr>
        <w:rFonts w:ascii="Arial" w:hAnsi="Arial"/>
        <w:i w:val="1"/>
        <w:iCs w:val="1"/>
        <w:sz w:val="18"/>
        <w:szCs w:val="18"/>
        <w:rtl w:val="0"/>
        <w:lang w:val="it-IT"/>
      </w:rPr>
      <w:t xml:space="preserve">Sede Associata MEPS02901A- Liceo Scientifico/Linguistico 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>“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G.Galilei</w:t>
    </w:r>
    <w:r>
      <w:rPr>
        <w:rFonts w:ascii="Arial" w:hAnsi="Arial" w:hint="default"/>
        <w:i w:val="1"/>
        <w:iCs w:val="1"/>
        <w:sz w:val="18"/>
        <w:szCs w:val="18"/>
        <w:rtl w:val="0"/>
        <w:lang w:val="it-IT"/>
      </w:rPr>
      <w:t xml:space="preserve">” </w:t>
    </w:r>
    <w:r>
      <w:rPr>
        <w:rFonts w:ascii="Arial" w:hAnsi="Arial"/>
        <w:i w:val="1"/>
        <w:iCs w:val="1"/>
        <w:sz w:val="18"/>
        <w:szCs w:val="18"/>
        <w:rtl w:val="0"/>
        <w:lang w:val="it-IT"/>
      </w:rPr>
      <w:t>SpadaforaTel.0909941798-Fax 0909942918</w:t>
    </w:r>
  </w:p>
  <w:p>
    <w:pPr>
      <w:pStyle w:val="Normale"/>
      <w:jc w:val="center"/>
    </w:pPr>
    <w:r>
      <w:rPr>
        <w:b w:val="1"/>
        <w:bCs w:val="1"/>
        <w:i w:val="1"/>
        <w:iCs w:val="1"/>
        <w:sz w:val="36"/>
        <w:szCs w:val="36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-"/>
      <w:lvlJc w:val="left"/>
      <w:pPr>
        <w:ind w:left="40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2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4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6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8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0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2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4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65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40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2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4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6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8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0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2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4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6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40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12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4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6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8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00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72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4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6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jpeg"/><Relationship Id="rId5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