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Arial" w:cs="Arial" w:hAnsi="Arial" w:eastAsia="Arial"/>
          <w:i w:val="1"/>
          <w:iCs w:val="1"/>
          <w:sz w:val="23"/>
          <w:szCs w:val="23"/>
        </w:rPr>
      </w:pPr>
      <w:r>
        <w:rPr>
          <w:rFonts w:ascii="Arial" w:hAnsi="Arial"/>
          <w:i w:val="1"/>
          <w:iCs w:val="1"/>
          <w:sz w:val="23"/>
          <w:szCs w:val="23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line">
              <wp:posOffset>7620</wp:posOffset>
            </wp:positionV>
            <wp:extent cx="685800" cy="514350"/>
            <wp:effectExtent l="0" t="0" r="0" b="0"/>
            <wp:wrapNone/>
            <wp:docPr id="1073741825" name="officeArt object" descr="Maurolico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urolico OK" descr="Maurolico O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drawing>
          <wp:inline distT="0" distB="0" distL="0" distR="0">
            <wp:extent cx="403289" cy="50401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9" cy="504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3"/>
          <w:szCs w:val="23"/>
          <w:rtl w:val="0"/>
          <w:lang w:val="it-IT"/>
        </w:rPr>
        <w:t xml:space="preserve">                                                          </w:t>
      </w:r>
      <w:r>
        <w:rPr>
          <w:sz w:val="23"/>
          <w:szCs w:val="23"/>
        </w:rPr>
        <w:drawing>
          <wp:inline distT="0" distB="0" distL="0" distR="0">
            <wp:extent cx="415114" cy="414964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14" cy="414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 xml:space="preserve">                   </w:t>
      </w:r>
      <w:r>
        <w:rPr>
          <w:sz w:val="23"/>
          <w:szCs w:val="23"/>
        </w:rPr>
        <w:drawing>
          <wp:inline distT="0" distB="0" distL="0" distR="0">
            <wp:extent cx="647539" cy="561471"/>
            <wp:effectExtent l="0" t="0" r="0" b="0"/>
            <wp:docPr id="1073741828" name="officeArt object" descr="http://ts2.mm.bing.net/th?id=H.5049439537988333&amp;pid=1.7&amp;w=93&amp;h=147&amp;c=7&amp;rs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ts2.mm.bing.net/th?id=H.5049439537988333&amp;pid=1.7&amp;w=93&amp;h=147&amp;c=7&amp;rs=1" descr="http://ts2.mm.bing.net/th?id=H.5049439537988333&amp;pid=1.7&amp;w=93&amp;h=147&amp;c=7&amp;rs=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39" cy="561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 xml:space="preserve">       </w:t>
      </w:r>
      <w:r>
        <w:rPr>
          <w:rFonts w:ascii="Arial" w:cs="Arial" w:hAnsi="Arial" w:eastAsia="Arial"/>
          <w:i w:val="1"/>
          <w:iCs w:val="1"/>
          <w:sz w:val="23"/>
          <w:szCs w:val="23"/>
        </w:rPr>
        <w:drawing>
          <wp:inline distT="0" distB="0" distL="0" distR="0">
            <wp:extent cx="1223887" cy="421063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003[1]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87" cy="421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i w:val="1"/>
          <w:iCs w:val="1"/>
          <w:sz w:val="23"/>
          <w:szCs w:val="23"/>
          <w:rtl w:val="0"/>
          <w:lang w:val="it-IT"/>
        </w:rPr>
        <w:t xml:space="preserve">        </w:t>
      </w:r>
    </w:p>
    <w:p>
      <w:pPr>
        <w:pStyle w:val="Normale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e"/>
        <w:jc w:val="center"/>
        <w:rPr>
          <w:rFonts w:ascii="Arial" w:cs="Arial" w:hAnsi="Arial" w:eastAsia="Arial"/>
          <w:i w:val="1"/>
          <w:iCs w:val="1"/>
          <w:sz w:val="36"/>
          <w:szCs w:val="36"/>
        </w:rPr>
      </w:pPr>
      <w:r>
        <w:rPr>
          <w:rFonts w:ascii="Arial" w:hAnsi="Arial"/>
          <w:i w:val="1"/>
          <w:iCs w:val="1"/>
          <w:sz w:val="36"/>
          <w:szCs w:val="36"/>
          <w:rtl w:val="0"/>
          <w:lang w:val="it-IT"/>
        </w:rPr>
        <w:t>ISTITUTO ISTRUZIONE SUPERIORE</w:t>
      </w:r>
    </w:p>
    <w:p>
      <w:pPr>
        <w:pStyle w:val="Normale"/>
        <w:jc w:val="center"/>
        <w:rPr>
          <w:rFonts w:ascii="Arial" w:cs="Arial" w:hAnsi="Arial" w:eastAsia="Arial"/>
          <w:i w:val="1"/>
          <w:iCs w:val="1"/>
          <w:sz w:val="28"/>
          <w:szCs w:val="28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</w:rPr>
        <w:t xml:space="preserve"> “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>Francesco  Maurolico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it-IT"/>
        </w:rPr>
        <w:t>”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Corso Cavour, 63 - 98122 Messina 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 Cod. Fis. 80007300835 -</w:t>
      </w:r>
      <w:r>
        <w:rPr>
          <w:rFonts w:ascii="Arial" w:hAnsi="Arial"/>
          <w:i w:val="1"/>
          <w:i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 xml:space="preserve">Cod.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Mecc.MEIS02900X</w:t>
      </w:r>
    </w:p>
    <w:p>
      <w:pPr>
        <w:pStyle w:val="Normale"/>
        <w:tabs>
          <w:tab w:val="left" w:pos="1515"/>
          <w:tab w:val="center" w:pos="4671"/>
        </w:tabs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n-US"/>
        </w:rPr>
      </w:pPr>
      <w:r>
        <w:rPr>
          <w:rFonts w:ascii="Arial" w:cs="Arial" w:hAnsi="Arial" w:eastAsia="Arial"/>
          <w:i w:val="1"/>
          <w:iCs w:val="1"/>
          <w:sz w:val="20"/>
          <w:szCs w:val="20"/>
          <w:lang w:val="en-US"/>
        </w:rPr>
        <w:tab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Tel. 090672110- Fax 090672775 </w:t>
        <w:tab/>
        <w:t>Email: meis02900x@istruzione.it</w:t>
      </w:r>
    </w:p>
    <w:p>
      <w:pPr>
        <w:pStyle w:val="Normale"/>
        <w:jc w:val="center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it-IT"/>
        </w:rPr>
        <w:t xml:space="preserve">Sede Associata  MEPC029017- Liceo Classico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</w:rPr>
        <w:t>F. Maurolico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it-IT"/>
        </w:rPr>
        <w:t xml:space="preserve">” 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</w:rPr>
        <w:t>Messina Tel.090672110-Fax 090672775</w:t>
      </w:r>
    </w:p>
    <w:p>
      <w:pPr>
        <w:pStyle w:val="Normale"/>
        <w:jc w:val="center"/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it-IT"/>
        </w:rPr>
        <w:t xml:space="preserve">Sede Associata MEPS02901A- Liceo Scientifico/Linguistico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it-IT"/>
        </w:rPr>
        <w:t>“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</w:rPr>
        <w:t>G.Galilei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it-IT"/>
        </w:rPr>
        <w:t xml:space="preserve">” 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</w:rPr>
        <w:t>SpadaforaTel.0909941798-Fax 0909942918</w:t>
      </w:r>
    </w:p>
    <w:p>
      <w:pPr>
        <w:pStyle w:val="Normale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tbl>
      <w:tblPr>
        <w:tblW w:w="97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39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97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SCHEDA NUOVE ADOZIONI LIBRI DI TESTO 2020/21 CON RELAZIONE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7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(solo nel caso in cui il vecchio testo non fosse pi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in pubblicazione)</w:t>
            </w:r>
          </w:p>
        </w:tc>
      </w:tr>
    </w:tbl>
    <w:p>
      <w:pPr>
        <w:pStyle w:val="Normale"/>
        <w:widowControl w:val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e"/>
        <w:spacing w:line="360" w:lineRule="auto"/>
        <w:rPr>
          <w:sz w:val="28"/>
          <w:szCs w:val="28"/>
        </w:rPr>
      </w:pPr>
    </w:p>
    <w:p>
      <w:pPr>
        <w:pStyle w:val="Normale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Insegnante ____________________________________       Sede________________</w:t>
      </w:r>
    </w:p>
    <w:p>
      <w:pPr>
        <w:pStyle w:val="Normale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Classe ____________                                Materia ____________________________</w:t>
      </w:r>
    </w:p>
    <w:p>
      <w:pPr>
        <w:pStyle w:val="Normale"/>
        <w:spacing w:line="360" w:lineRule="auto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it-IT"/>
        </w:rPr>
        <w:t>Per l</w:t>
      </w:r>
      <w:r>
        <w:rPr>
          <w:i w:val="1"/>
          <w:iCs w:val="1"/>
          <w:sz w:val="28"/>
          <w:szCs w:val="28"/>
          <w:rtl w:val="0"/>
          <w:lang w:val="it-IT"/>
        </w:rPr>
        <w:t>’</w:t>
      </w:r>
      <w:r>
        <w:rPr>
          <w:i w:val="1"/>
          <w:iCs w:val="1"/>
          <w:sz w:val="28"/>
          <w:szCs w:val="28"/>
          <w:rtl w:val="0"/>
          <w:lang w:val="it-IT"/>
        </w:rPr>
        <w:t xml:space="preserve">a.s. 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2019/2020</w:t>
      </w:r>
      <w:r>
        <w:rPr>
          <w:i w:val="1"/>
          <w:iCs w:val="1"/>
          <w:sz w:val="28"/>
          <w:szCs w:val="28"/>
          <w:rtl w:val="0"/>
          <w:lang w:val="it-IT"/>
        </w:rPr>
        <w:t xml:space="preserve">  il testo: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6"/>
        <w:gridCol w:w="2384"/>
        <w:gridCol w:w="1016"/>
        <w:gridCol w:w="2161"/>
        <w:gridCol w:w="939"/>
        <w:gridCol w:w="167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Autore</w:t>
            </w:r>
          </w:p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Titolo</w:t>
            </w:r>
          </w:p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Volume</w:t>
            </w:r>
          </w:p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Casa editrice</w:t>
            </w:r>
          </w:p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Prezzo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ISBN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i w:val="1"/>
          <w:iCs w:val="1"/>
          <w:sz w:val="28"/>
          <w:szCs w:val="28"/>
        </w:rPr>
      </w:pP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it-IT"/>
        </w:rPr>
        <w:t>❒</w:t>
      </w:r>
      <w:r>
        <w:rPr>
          <w:sz w:val="28"/>
          <w:szCs w:val="28"/>
          <w:rtl w:val="0"/>
          <w:lang w:val="it-IT"/>
        </w:rPr>
        <w:t xml:space="preserve"> </w:t>
      </w:r>
      <w:r>
        <w:rPr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i w:val="1"/>
          <w:iCs w:val="1"/>
          <w:sz w:val="28"/>
          <w:szCs w:val="28"/>
          <w:rtl w:val="0"/>
          <w:lang w:val="it-IT"/>
        </w:rPr>
        <w:t>sostituito con la seguente nuova adozione:</w:t>
      </w:r>
    </w:p>
    <w:tbl>
      <w:tblPr>
        <w:tblW w:w="9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9"/>
        <w:gridCol w:w="2361"/>
        <w:gridCol w:w="1016"/>
        <w:gridCol w:w="2142"/>
        <w:gridCol w:w="930"/>
        <w:gridCol w:w="166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Autore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Titolo</w:t>
            </w:r>
          </w:p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Volume</w:t>
            </w:r>
          </w:p>
        </w:tc>
        <w:tc>
          <w:tcPr>
            <w:tcW w:type="dxa" w:w="2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Casa editrice</w:t>
            </w:r>
          </w:p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Prezzo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ISBN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977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RELAZIONE </w:t>
            </w:r>
          </w:p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hd w:val="nil" w:color="auto" w:fill="auto"/>
                <w:lang w:val="it-IT"/>
              </w:rPr>
            </w:r>
          </w:p>
        </w:tc>
      </w:tr>
    </w:tbl>
    <w:p>
      <w:pPr>
        <w:pStyle w:val="Normale"/>
        <w:widowControl w:val="0"/>
        <w:rPr>
          <w:sz w:val="28"/>
          <w:szCs w:val="28"/>
        </w:rPr>
      </w:pPr>
    </w:p>
    <w:p>
      <w:pPr>
        <w:pStyle w:val="Normale"/>
        <w:rPr>
          <w:b w:val="1"/>
          <w:bCs w:val="1"/>
          <w:sz w:val="28"/>
          <w:szCs w:val="28"/>
        </w:rPr>
      </w:pPr>
    </w:p>
    <w:p>
      <w:pPr>
        <w:pStyle w:val="Normale"/>
      </w:pPr>
      <w:r>
        <w:rPr>
          <w:b w:val="1"/>
          <w:bCs w:val="1"/>
          <w:sz w:val="28"/>
          <w:szCs w:val="28"/>
          <w:rtl w:val="0"/>
          <w:lang w:val="it-IT"/>
        </w:rPr>
        <w:t xml:space="preserve">   Data</w:t>
        <w:tab/>
        <w:tab/>
        <w:tab/>
        <w:tab/>
        <w:tab/>
        <w:tab/>
        <w:tab/>
        <w:t xml:space="preserve">  </w:t>
        <w:tab/>
        <w:tab/>
        <w:t>Firma del Docente</w:t>
      </w:r>
    </w:p>
    <w:sectPr>
      <w:headerReference w:type="default" r:id="rId9"/>
      <w:footerReference w:type="default" r:id="rId10"/>
      <w:pgSz w:w="11900" w:h="16840" w:orient="portrait"/>
      <w:pgMar w:top="284" w:right="1134" w:bottom="28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