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outline w:val="0"/>
          <w:color w:val="4bacc6"/>
          <w:sz w:val="36"/>
          <w:szCs w:val="36"/>
          <w:u w:color="4bacc6"/>
          <w14:textFill>
            <w14:solidFill>
              <w14:srgbClr w14:val="4BACC6"/>
            </w14:solidFill>
          </w14:textFill>
        </w:rPr>
      </w:pPr>
    </w:p>
    <w:p>
      <w:pPr>
        <w:pStyle w:val="Normal.0"/>
        <w:jc w:val="center"/>
        <w:rPr>
          <w:outline w:val="0"/>
          <w:color w:val="4bacc6"/>
          <w:sz w:val="36"/>
          <w:szCs w:val="36"/>
          <w:u w:color="4bacc6"/>
          <w14:textFill>
            <w14:solidFill>
              <w14:srgbClr w14:val="4BACC6"/>
            </w14:solidFill>
          </w14:textFill>
        </w:rPr>
      </w:pPr>
    </w:p>
    <w:p>
      <w:pPr>
        <w:pStyle w:val="Normal.0"/>
        <w:jc w:val="center"/>
        <w:rPr>
          <w:outline w:val="0"/>
          <w:color w:val="4bacc6"/>
          <w:sz w:val="36"/>
          <w:szCs w:val="36"/>
          <w:u w:color="4bacc6"/>
          <w14:textFill>
            <w14:solidFill>
              <w14:srgbClr w14:val="4BACC6"/>
            </w14:solidFill>
          </w14:textFill>
        </w:rPr>
      </w:pPr>
    </w:p>
    <w:p>
      <w:pPr>
        <w:pStyle w:val="Normal.0"/>
        <w:jc w:val="center"/>
        <w:rPr>
          <w:outline w:val="0"/>
          <w:color w:val="4bacc6"/>
          <w:sz w:val="36"/>
          <w:szCs w:val="36"/>
          <w:u w:color="4bacc6"/>
          <w14:textFill>
            <w14:solidFill>
              <w14:srgbClr w14:val="4BACC6"/>
            </w14:solidFill>
          </w14:textFill>
        </w:rPr>
      </w:pPr>
      <w:r>
        <w:rPr>
          <w:outline w:val="0"/>
          <w:color w:val="4bacc6"/>
          <w:sz w:val="36"/>
          <w:szCs w:val="36"/>
          <w:u w:color="4bacc6"/>
          <w:rtl w:val="0"/>
          <w:lang w:val="it-IT"/>
          <w14:textFill>
            <w14:solidFill>
              <w14:srgbClr w14:val="4BACC6"/>
            </w14:solidFill>
          </w14:textFill>
        </w:rPr>
        <w:t>DIVISIONE TRANSIZIONI</w:t>
      </w:r>
    </w:p>
    <w:p>
      <w:pPr>
        <w:pStyle w:val="Normal.0"/>
        <w:jc w:val="center"/>
        <w:rPr>
          <w:i w:val="1"/>
          <w:iCs w:val="1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outline w:val="0"/>
          <w:color w:val="4bacc6"/>
          <w:sz w:val="36"/>
          <w:szCs w:val="36"/>
          <w:u w:color="4bacc6"/>
          <w:rtl w:val="0"/>
          <w:lang w:val="it-IT"/>
          <w14:textFill>
            <w14:solidFill>
              <w14:srgbClr w14:val="4BACC6"/>
            </w14:solidFill>
          </w14:textFill>
        </w:rPr>
        <w:t>Direzione Transizione Scuola Lavoro</w:t>
      </w:r>
    </w:p>
    <w:p>
      <w:pPr>
        <w:pStyle w:val="Normal.0"/>
        <w:jc w:val="center"/>
        <w:rPr>
          <w:outline w:val="0"/>
          <w:color w:val="4bacc6"/>
          <w:sz w:val="36"/>
          <w:szCs w:val="36"/>
          <w:u w:color="4bacc6"/>
          <w14:textFill>
            <w14:solidFill>
              <w14:srgbClr w14:val="4BACC6"/>
            </w14:solidFill>
          </w14:textFill>
        </w:rPr>
      </w:pPr>
      <w:r>
        <w:rPr>
          <w:i w:val="1"/>
          <w:iCs w:val="1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A cura dell</w:t>
      </w:r>
      <w:r>
        <w:rPr>
          <w:i w:val="1"/>
          <w:iCs w:val="1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’</w:t>
      </w:r>
      <w:r>
        <w:rPr>
          <w:i w:val="1"/>
          <w:iCs w:val="1"/>
          <w:outline w:val="0"/>
          <w:color w:val="808080"/>
          <w:u w:color="808080"/>
          <w:rtl w:val="0"/>
          <w:lang w:val="it-IT"/>
          <w14:textFill>
            <w14:solidFill>
              <w14:srgbClr w14:val="808080"/>
            </w14:solidFill>
          </w14:textFill>
        </w:rPr>
        <w:t>U.O. Qualificazione Politiche e Servizi Scuole</w:t>
      </w:r>
    </w:p>
    <w:p>
      <w:pPr>
        <w:pStyle w:val="Normal.0"/>
        <w:jc w:val="center"/>
        <w:rPr>
          <w:outline w:val="0"/>
          <w:color w:val="4bacc6"/>
          <w:sz w:val="36"/>
          <w:szCs w:val="36"/>
          <w:u w:color="4bacc6"/>
          <w14:textFill>
            <w14:solidFill>
              <w14:srgbClr w14:val="4BACC6"/>
            </w14:solidFill>
          </w14:textFill>
        </w:rPr>
      </w:pPr>
    </w:p>
    <w:p>
      <w:pPr>
        <w:pStyle w:val="Normal.0"/>
        <w:jc w:val="center"/>
        <w:rPr>
          <w:b w:val="1"/>
          <w:bCs w:val="1"/>
          <w:outline w:val="0"/>
          <w:color w:val="4bacc6"/>
          <w:sz w:val="48"/>
          <w:szCs w:val="48"/>
          <w:u w:color="4bacc6"/>
          <w14:textFill>
            <w14:solidFill>
              <w14:srgbClr w14:val="4BACC6"/>
            </w14:solidFill>
          </w14:textFill>
        </w:rPr>
      </w:pPr>
    </w:p>
    <w:p>
      <w:pPr>
        <w:pStyle w:val="Normal.0"/>
        <w:jc w:val="center"/>
        <w:rPr>
          <w:b w:val="1"/>
          <w:bCs w:val="1"/>
          <w:outline w:val="0"/>
          <w:color w:val="4bacc6"/>
          <w:sz w:val="48"/>
          <w:szCs w:val="48"/>
          <w:u w:color="4bacc6"/>
          <w14:textFill>
            <w14:solidFill>
              <w14:srgbClr w14:val="4BACC6"/>
            </w14:solidFill>
          </w14:textFill>
        </w:rPr>
      </w:pPr>
    </w:p>
    <w:p>
      <w:pPr>
        <w:pStyle w:val="Normal.0"/>
        <w:spacing w:after="0" w:line="240" w:lineRule="auto"/>
        <w:jc w:val="center"/>
      </w:pPr>
      <w:r>
        <w:rPr>
          <w:b w:val="1"/>
          <w:bCs w:val="1"/>
          <w:outline w:val="0"/>
          <w:color w:val="4bacc6"/>
          <w:sz w:val="36"/>
          <w:szCs w:val="36"/>
          <w:u w:color="4bacc6"/>
          <w:rtl w:val="0"/>
          <w:lang w:val="it-IT"/>
          <w14:textFill>
            <w14:solidFill>
              <w14:srgbClr w14:val="4BACC6"/>
            </w14:solidFill>
          </w14:textFill>
        </w:rPr>
        <w:t>TRANSIZIONI TRA SISTEMA DI ISTRUZIONE E FORMAZIONE E LAVORO</w:t>
      </w:r>
    </w:p>
    <w:p>
      <w:pPr>
        <w:pStyle w:val="Normal.0"/>
        <w:spacing w:after="0" w:line="240" w:lineRule="auto"/>
        <w:jc w:val="center"/>
      </w:pPr>
    </w:p>
    <w:p>
      <w:pPr>
        <w:pStyle w:val="heading 1"/>
        <w:jc w:val="center"/>
      </w:pPr>
      <w:bookmarkStart w:name="_Allegato_n._30" w:id="0"/>
      <w:bookmarkEnd w:id="0"/>
      <w:r>
        <w:rPr>
          <w:b w:val="1"/>
          <w:bCs w:val="1"/>
          <w:rtl w:val="0"/>
          <w:lang w:val="it-IT"/>
        </w:rPr>
        <w:t>A</w:t>
      </w:r>
      <w:r>
        <w:rPr>
          <w:b w:val="1"/>
          <w:bCs w:val="1"/>
          <w:rtl w:val="0"/>
          <w:lang w:val="it-IT"/>
        </w:rPr>
        <w:t>llegato n. 30 Relazione finale dello studente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Fonts w:ascii="Cambria" w:cs="Cambria" w:hAnsi="Cambria" w:eastAsia="Cambria"/>
          <w:b w:val="1"/>
          <w:bCs w:val="1"/>
          <w:sz w:val="40"/>
          <w:szCs w:val="40"/>
        </w:rPr>
      </w:pPr>
    </w:p>
    <w:p>
      <w:pPr>
        <w:pStyle w:val="Normal.0"/>
        <w:rPr>
          <w:rFonts w:ascii="Cambria" w:cs="Cambria" w:hAnsi="Cambria" w:eastAsia="Cambria"/>
          <w:b w:val="1"/>
          <w:bCs w:val="1"/>
          <w:sz w:val="40"/>
          <w:szCs w:val="40"/>
        </w:rPr>
      </w:pPr>
    </w:p>
    <w:p>
      <w:pPr>
        <w:pStyle w:val="Normal.0"/>
        <w:pageBreakBefore w:val="1"/>
        <w:rPr>
          <w:b w:val="1"/>
          <w:bCs w:val="1"/>
          <w:sz w:val="24"/>
          <w:szCs w:val="24"/>
        </w:rPr>
      </w:pPr>
    </w:p>
    <w:p>
      <w:pPr>
        <w:pStyle w:val="Normal.0"/>
        <w:spacing w:before="120" w:after="120" w:line="400" w:lineRule="exact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INFORMAZIONI PER 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UTILIZZO</w:t>
      </w:r>
    </w:p>
    <w:p>
      <w:pPr>
        <w:pStyle w:val="Normal.0"/>
        <w:spacing w:before="120" w:after="120" w:line="276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Azione di riferimento:</w:t>
      </w:r>
      <w:r>
        <w:rPr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 xml:space="preserve">realizzazione PCTO  </w:t>
      </w:r>
      <w:r>
        <w:rPr>
          <w:sz w:val="24"/>
          <w:szCs w:val="24"/>
          <w:rtl w:val="0"/>
          <w:lang w:val="it-IT"/>
        </w:rPr>
        <w:t xml:space="preserve">– </w:t>
      </w:r>
      <w:r>
        <w:rPr>
          <w:sz w:val="24"/>
          <w:szCs w:val="24"/>
          <w:rtl w:val="0"/>
          <w:lang w:val="it-IT"/>
        </w:rPr>
        <w:t xml:space="preserve">monitoraggio qualitativo dei PCTO e valutazione degli apprendimenti </w:t>
      </w:r>
    </w:p>
    <w:p>
      <w:pPr>
        <w:pStyle w:val="Normal.0"/>
        <w:spacing w:after="0" w:line="36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Finalit</w:t>
      </w:r>
      <w:r>
        <w:rPr>
          <w:b w:val="1"/>
          <w:bCs w:val="1"/>
          <w:sz w:val="24"/>
          <w:szCs w:val="24"/>
          <w:rtl w:val="0"/>
          <w:lang w:val="it-IT"/>
        </w:rPr>
        <w:t>à</w:t>
      </w:r>
      <w:r>
        <w:rPr>
          <w:b w:val="1"/>
          <w:bCs w:val="1"/>
          <w:sz w:val="24"/>
          <w:szCs w:val="24"/>
          <w:rtl w:val="0"/>
          <w:lang w:val="it-IT"/>
        </w:rPr>
        <w:t xml:space="preserve">: </w:t>
      </w:r>
      <w:r>
        <w:rPr>
          <w:sz w:val="24"/>
          <w:szCs w:val="24"/>
          <w:rtl w:val="0"/>
          <w:lang w:val="it-IT"/>
        </w:rPr>
        <w:t>il format della relazione finale ha il compito di mettere insieme e di sintetizzare quanto emerso e vissuto nel corso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esperienza realizzata. </w:t>
      </w:r>
    </w:p>
    <w:p>
      <w:pPr>
        <w:pStyle w:val="Normal.0"/>
        <w:spacing w:after="0" w:line="36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Descrizione dello strumento:</w:t>
      </w:r>
      <w:r>
        <w:rPr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sz w:val="26"/>
          <w:szCs w:val="26"/>
          <w:rtl w:val="0"/>
          <w:lang w:val="it-IT"/>
        </w:rPr>
        <w:t>s</w:t>
      </w:r>
      <w:r>
        <w:rPr>
          <w:sz w:val="24"/>
          <w:szCs w:val="24"/>
          <w:rtl w:val="0"/>
          <w:lang w:val="it-IT"/>
        </w:rPr>
        <w:t xml:space="preserve">ono riportate due opzioni possibili: la prima,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costituita da un vero e proprio format da utilizzare e da riempire in tutte le sue parti; la seconda, invece, concede maggiore autonomia al giovane, fornendo semplicemente una guida per la redazione della relazione sotto forma di domande, che ne possono costituire la traccia e dunque agevolarne la stesura.</w:t>
      </w:r>
    </w:p>
    <w:p>
      <w:pPr>
        <w:pStyle w:val="Normal.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format della relazione finale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dunque la sintesi di elementi del contesto lavorativo in cui si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realizzata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esperienza, attivit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e compiti svolti, difficolt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operative e relazionali incontrate, competenze acquisite. Esso mette insieme, infatti, contenuti e impressioni gi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precedentemente evidenziati e raccolte dallo studente negli altri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strumenti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in precedenza compilati (ossia la griglia di osservazione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ente ospitante, il diario giornaliero e il questionario di valutazione).</w:t>
      </w:r>
    </w:p>
    <w:p>
      <w:pPr>
        <w:pStyle w:val="Normal.0"/>
        <w:spacing w:after="0" w:line="360" w:lineRule="auto"/>
        <w:jc w:val="both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it-IT"/>
        </w:rPr>
        <w:t>Le domande contenute sono disposte in ordine logico e intendono evidenziare alcuni aspetti che possono essere affrontati nell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ambito del suddetto report finale. Pertanto, lo studente avr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modo di individuare, in coerenza con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esperienza di apprendimento compiuta in azienda, le domande che riterr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utili per meglio descrivere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attivit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svolta. La predisposizione della relazione finale pu</w:t>
      </w:r>
      <w:r>
        <w:rPr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costituire anche un valido elemento di verifica della preparazione/capacit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esposizione della lingua italiana, della conoscenza e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uso lessicale, nonch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sz w:val="24"/>
          <w:szCs w:val="24"/>
          <w:rtl w:val="0"/>
          <w:lang w:val="it-IT"/>
        </w:rPr>
        <w:t>della maturit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acquisita dal giovane.</w:t>
      </w:r>
    </w:p>
    <w:p>
      <w:pPr>
        <w:pStyle w:val="Normal.0"/>
        <w:spacing w:after="0" w:line="36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Modalit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 xml:space="preserve">di utilizzo dello strumento: </w:t>
      </w:r>
      <w:r>
        <w:rPr>
          <w:sz w:val="24"/>
          <w:szCs w:val="24"/>
          <w:rtl w:val="0"/>
          <w:lang w:val="it-IT"/>
        </w:rPr>
        <w:t>il Tutor di Anpal trasferisce ai docenti le finalit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e le modalit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utilizzo dello strumento. Si propone di seguito la scheda da sottoporre allo studente al termine della sua esperienza di alternanza scuola-lavoro.</w:t>
      </w:r>
    </w:p>
    <w:p>
      <w:pPr>
        <w:pStyle w:val="Normal.0"/>
        <w:spacing w:after="0" w:line="36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Responsabile dell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attivit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e soggetti coinvolti:</w:t>
      </w:r>
      <w:r>
        <w:rPr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tutor scolastici che sono responsabili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attivit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>, studenti e il Tutor di ANPAL Servizi per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attivit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trasferimento</w:t>
      </w:r>
    </w:p>
    <w:p>
      <w:pPr>
        <w:pStyle w:val="Normal.0"/>
        <w:spacing w:after="0" w:line="36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Modalit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operativa</w:t>
      </w:r>
      <w:r>
        <w:rPr>
          <w:sz w:val="24"/>
          <w:szCs w:val="24"/>
          <w:rtl w:val="0"/>
          <w:lang w:val="it-IT"/>
        </w:rPr>
        <w:t>: auto-compilazione</w:t>
      </w:r>
    </w:p>
    <w:p>
      <w:pPr>
        <w:pStyle w:val="Normal.0"/>
        <w:spacing w:after="0" w:line="360" w:lineRule="auto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pBdr>
          <w:top w:val="single" w:color="808080" w:sz="20" w:space="0" w:shadow="0" w:frame="0"/>
          <w:left w:val="single" w:color="808080" w:sz="20" w:space="0" w:shadow="0" w:frame="0"/>
          <w:bottom w:val="single" w:color="808080" w:sz="20" w:space="0" w:shadow="0" w:frame="0"/>
          <w:right w:val="single" w:color="808080" w:sz="20" w:space="0" w:shadow="0" w:frame="0"/>
        </w:pBdr>
        <w:jc w:val="center"/>
        <w:rPr>
          <w:b w:val="1"/>
          <w:bCs w:val="1"/>
          <w:outline w:val="0"/>
          <w:color w:val="244061"/>
          <w:u w:color="244061"/>
          <w14:textFill>
            <w14:solidFill>
              <w14:srgbClr w14:val="244061"/>
            </w14:solidFill>
          </w14:textFill>
        </w:rPr>
      </w:pPr>
    </w:p>
    <w:p>
      <w:pPr>
        <w:pStyle w:val="Normal.0"/>
        <w:pBdr>
          <w:top w:val="single" w:color="808080" w:sz="20" w:space="0" w:shadow="0" w:frame="0"/>
          <w:left w:val="single" w:color="808080" w:sz="20" w:space="0" w:shadow="0" w:frame="0"/>
          <w:bottom w:val="single" w:color="808080" w:sz="20" w:space="0" w:shadow="0" w:frame="0"/>
          <w:right w:val="single" w:color="808080" w:sz="20" w:space="0" w:shadow="0" w:frame="0"/>
        </w:pBdr>
        <w:jc w:val="center"/>
        <w:rPr>
          <w:b w:val="1"/>
          <w:bCs w:val="1"/>
          <w:outline w:val="0"/>
          <w:color w:val="244061"/>
          <w:u w:color="244061"/>
          <w14:textFill>
            <w14:solidFill>
              <w14:srgbClr w14:val="244061"/>
            </w14:solidFill>
          </w14:textFill>
        </w:rPr>
      </w:pPr>
      <w:r>
        <w:rPr>
          <w:b w:val="1"/>
          <w:bCs w:val="1"/>
          <w:outline w:val="0"/>
          <w:color w:val="244061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SCHEDA DI LAVORO</w:t>
      </w:r>
    </w:p>
    <w:p>
      <w:pPr>
        <w:pStyle w:val="Normal.0"/>
        <w:pBdr>
          <w:top w:val="single" w:color="808080" w:sz="20" w:space="0" w:shadow="0" w:frame="0"/>
          <w:left w:val="single" w:color="808080" w:sz="20" w:space="0" w:shadow="0" w:frame="0"/>
          <w:bottom w:val="single" w:color="808080" w:sz="20" w:space="0" w:shadow="0" w:frame="0"/>
          <w:right w:val="single" w:color="808080" w:sz="20" w:space="0" w:shadow="0" w:frame="0"/>
        </w:pBdr>
        <w:jc w:val="center"/>
      </w:pPr>
      <w:r>
        <w:rPr>
          <w:b w:val="1"/>
          <w:bCs w:val="1"/>
          <w:outline w:val="0"/>
          <w:color w:val="244061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FORMAT RELAZIONE FINALE DELLO STUDENTE</w:t>
      </w:r>
      <w:r>
        <w:rPr>
          <w:b w:val="1"/>
          <w:bCs w:val="1"/>
          <w:outline w:val="0"/>
          <w:color w:val="244061"/>
          <w:u w:color="244061"/>
          <w:vertAlign w:val="superscript"/>
          <w14:textFill>
            <w14:solidFill>
              <w14:srgbClr w14:val="244061"/>
            </w14:solidFill>
          </w14:textFill>
        </w:rPr>
        <w:footnoteReference w:id="1"/>
      </w: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</w:pPr>
    </w:p>
    <w:p>
      <w:pPr>
        <w:pStyle w:val="Normal.0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b8cce4"/>
        <w:spacing w:after="0" w:line="360" w:lineRule="auto"/>
        <w:rPr>
          <w:rFonts w:ascii="Comic Sans MS" w:cs="Comic Sans MS" w:hAnsi="Comic Sans MS" w:eastAsia="Comic Sans MS"/>
          <w:sz w:val="6"/>
          <w:szCs w:val="6"/>
        </w:rPr>
      </w:pPr>
    </w:p>
    <w:p>
      <w:pPr>
        <w:pStyle w:val="Normal.0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b8cce4"/>
        <w:spacing w:after="0" w:line="360" w:lineRule="auto"/>
        <w:rPr>
          <w:outline w:val="0"/>
          <w:color w:val="244061"/>
          <w:sz w:val="24"/>
          <w:szCs w:val="24"/>
          <w:u w:color="244061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Anno scolastico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………………………………………………………………………………………………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.</w:t>
      </w:r>
    </w:p>
    <w:p>
      <w:pPr>
        <w:pStyle w:val="Normal.0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b8cce4"/>
        <w:spacing w:after="0" w:line="360" w:lineRule="auto"/>
        <w:rPr>
          <w:outline w:val="0"/>
          <w:color w:val="244061"/>
          <w:sz w:val="24"/>
          <w:szCs w:val="24"/>
          <w:u w:color="244061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Periodo di svolgimento dell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’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attivit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à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pratica presso il soggetto ospitante:</w:t>
      </w:r>
    </w:p>
    <w:p>
      <w:pPr>
        <w:pStyle w:val="Normal.0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b8cce4"/>
        <w:spacing w:after="0" w:line="360" w:lineRule="auto"/>
        <w:rPr>
          <w:outline w:val="0"/>
          <w:color w:val="244061"/>
          <w:sz w:val="24"/>
          <w:szCs w:val="24"/>
          <w:u w:color="244061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dal ___/___/______</w:t>
      </w:r>
    </w:p>
    <w:p>
      <w:pPr>
        <w:pStyle w:val="Normal.0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b8cce4"/>
        <w:spacing w:after="0" w:line="360" w:lineRule="auto"/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al   ___/___/______</w:t>
      </w:r>
    </w:p>
    <w:p>
      <w:pPr>
        <w:pStyle w:val="Normal.0"/>
        <w:tabs>
          <w:tab w:val="left" w:pos="1980"/>
        </w:tabs>
      </w:pPr>
    </w:p>
    <w:p>
      <w:pPr>
        <w:pStyle w:val="Normal.0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b8cce4"/>
        <w:spacing w:after="0" w:line="360" w:lineRule="auto"/>
        <w:rPr>
          <w:rFonts w:ascii="Comic Sans MS" w:cs="Comic Sans MS" w:hAnsi="Comic Sans MS" w:eastAsia="Comic Sans MS"/>
          <w:sz w:val="6"/>
          <w:szCs w:val="6"/>
        </w:rPr>
      </w:pPr>
    </w:p>
    <w:p>
      <w:pPr>
        <w:pStyle w:val="Normal.0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b8cce4"/>
        <w:spacing w:after="0" w:line="360" w:lineRule="auto"/>
        <w:rPr>
          <w:outline w:val="0"/>
          <w:color w:val="244061"/>
          <w:sz w:val="24"/>
          <w:szCs w:val="24"/>
          <w:u w:color="244061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Cognome e nome dello studente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……………………………………………………………………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.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…………………………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..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</w:t>
      </w:r>
    </w:p>
    <w:p>
      <w:pPr>
        <w:pStyle w:val="Normal.0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b8cce4"/>
        <w:spacing w:after="0" w:line="360" w:lineRule="auto"/>
        <w:rPr>
          <w:outline w:val="0"/>
          <w:color w:val="244061"/>
          <w:sz w:val="24"/>
          <w:szCs w:val="24"/>
          <w:u w:color="244061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Classe frequentante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………………………………………………………………………………………………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.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……………………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..</w:t>
      </w:r>
    </w:p>
    <w:p>
      <w:pPr>
        <w:pStyle w:val="Normal.0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b8cce4"/>
        <w:spacing w:after="0" w:line="360" w:lineRule="auto"/>
        <w:rPr>
          <w:outline w:val="0"/>
          <w:color w:val="244061"/>
          <w:sz w:val="24"/>
          <w:szCs w:val="24"/>
          <w:u w:color="244061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Tutor aziendale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……………………………………………………………………………………………………………………………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...</w:t>
      </w:r>
    </w:p>
    <w:p>
      <w:pPr>
        <w:pStyle w:val="Normal.0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b8cce4"/>
        <w:spacing w:after="0" w:line="360" w:lineRule="auto"/>
        <w:rPr>
          <w:sz w:val="24"/>
          <w:szCs w:val="24"/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Tutor formativo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…………………………………………………………………………………………………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.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…………………………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..</w:t>
      </w:r>
    </w:p>
    <w:p>
      <w:pPr>
        <w:pStyle w:val="Normal.0"/>
        <w:spacing w:after="0" w:line="360" w:lineRule="auto"/>
        <w:rPr>
          <w:sz w:val="24"/>
          <w:szCs w:val="24"/>
        </w:rPr>
      </w:pPr>
    </w:p>
    <w:p>
      <w:pPr>
        <w:pStyle w:val="Normal.0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b8cce4"/>
        <w:spacing w:after="0" w:line="360" w:lineRule="auto"/>
        <w:rPr>
          <w:rFonts w:ascii="Comic Sans MS" w:cs="Comic Sans MS" w:hAnsi="Comic Sans MS" w:eastAsia="Comic Sans MS"/>
          <w:sz w:val="6"/>
          <w:szCs w:val="6"/>
        </w:rPr>
      </w:pPr>
    </w:p>
    <w:p>
      <w:pPr>
        <w:pStyle w:val="Normal.0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b8cce4"/>
        <w:spacing w:after="0" w:line="360" w:lineRule="auto"/>
        <w:rPr>
          <w:outline w:val="0"/>
          <w:color w:val="244061"/>
          <w:sz w:val="24"/>
          <w:szCs w:val="24"/>
          <w:u w:color="244061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Soggetto ospitante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………………………………………………………………………………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..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……………………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..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………………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..</w:t>
      </w:r>
    </w:p>
    <w:p>
      <w:pPr>
        <w:pStyle w:val="Normal.0"/>
        <w:pBdr>
          <w:top w:val="single" w:color="808080" w:sz="4" w:space="0" w:shadow="0" w:frame="0"/>
          <w:left w:val="single" w:color="808080" w:sz="4" w:space="0" w:shadow="0" w:frame="0"/>
          <w:bottom w:val="single" w:color="808080" w:sz="4" w:space="0" w:shadow="0" w:frame="0"/>
          <w:right w:val="single" w:color="808080" w:sz="4" w:space="0" w:shadow="0" w:frame="0"/>
        </w:pBdr>
        <w:shd w:val="clear" w:color="auto" w:fill="b8cce4"/>
        <w:spacing w:after="0" w:line="360" w:lineRule="auto"/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Istituzione formativa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………………………………………………………………………………………………………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.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……………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..</w:t>
      </w: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</w:pPr>
    </w:p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1417" w:right="1134" w:bottom="1134" w:left="1134" w:header="708" w:footer="850"/>
          <w:bidi w:val="0"/>
        </w:sectPr>
      </w:pPr>
    </w:p>
    <w:p>
      <w:pPr>
        <w:pStyle w:val="Normal.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i w:val="1"/>
          <w:iCs w:val="1"/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Presentare il soggetto ospitante attraverso una descrizione completa ma sintetica dei seguenti elementi:</w:t>
      </w:r>
    </w:p>
    <w:p>
      <w:pPr>
        <w:pStyle w:val="Normal.0"/>
        <w:numPr>
          <w:ilvl w:val="1"/>
          <w:numId w:val="2"/>
        </w:numPr>
        <w:bidi w:val="0"/>
        <w:spacing w:before="120" w:after="120" w:line="276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i w:val="1"/>
          <w:i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Denominazione, forma giuridica, breve storia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spacing w:after="0" w:line="360" w:lineRule="auto"/>
        <w:ind w:left="426" w:firstLine="0"/>
        <w:rPr>
          <w:rFonts w:ascii="Comic Sans MS" w:cs="Comic Sans MS" w:hAnsi="Comic Sans MS" w:eastAsia="Comic Sans MS"/>
          <w:outline w:val="0"/>
          <w:color w:val="c0504d"/>
          <w:u w:color="c0504d"/>
          <w14:textFill>
            <w14:solidFill>
              <w14:srgbClr w14:val="C0504D"/>
            </w14:solidFill>
          </w14:textFill>
        </w:rPr>
      </w:pPr>
    </w:p>
    <w:p>
      <w:pPr>
        <w:pStyle w:val="Normal.0"/>
        <w:numPr>
          <w:ilvl w:val="1"/>
          <w:numId w:val="2"/>
        </w:numPr>
        <w:bidi w:val="0"/>
        <w:spacing w:before="120" w:after="120" w:line="276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i w:val="1"/>
          <w:i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 Settore economico-produttivo e attivit</w:t>
      </w:r>
      <w:r>
        <w:rPr>
          <w:i w:val="1"/>
          <w:i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à </w:t>
      </w:r>
      <w:r>
        <w:rPr>
          <w:i w:val="1"/>
          <w:i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svolte 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spacing w:after="0" w:line="360" w:lineRule="auto"/>
        <w:rPr>
          <w:outline w:val="0"/>
          <w:color w:val="244061"/>
          <w:u w:color="244061"/>
          <w14:textFill>
            <w14:solidFill>
              <w14:srgbClr w14:val="244061"/>
            </w14:solidFill>
          </w14:textFill>
        </w:rPr>
      </w:pPr>
    </w:p>
    <w:p>
      <w:pPr>
        <w:pStyle w:val="Normal.0"/>
        <w:numPr>
          <w:ilvl w:val="1"/>
          <w:numId w:val="3"/>
        </w:numPr>
        <w:bidi w:val="0"/>
        <w:spacing w:before="120" w:after="120" w:line="276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i w:val="1"/>
          <w:i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Organigramma: chi sono i lavoratori e come sono organizzati (ruoli e compiti)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spacing w:after="0" w:line="360" w:lineRule="auto"/>
      </w:pPr>
    </w:p>
    <w:p>
      <w:pPr>
        <w:pStyle w:val="Normal.0"/>
        <w:numPr>
          <w:ilvl w:val="1"/>
          <w:numId w:val="3"/>
        </w:numPr>
        <w:bidi w:val="0"/>
        <w:spacing w:before="120" w:after="120" w:line="276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i w:val="1"/>
          <w:i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Soggetti con cui interagisce il soggetto ospitante: chi sono e perch</w:t>
      </w:r>
      <w:r>
        <w:rPr>
          <w:i w:val="1"/>
          <w:i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é</w:t>
      </w:r>
      <w:r>
        <w:rPr>
          <w:i w:val="1"/>
          <w:i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?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</w:pPr>
    </w:p>
    <w:p>
      <w:pPr>
        <w:pStyle w:val="Normal.0"/>
        <w:spacing w:before="120" w:after="120" w:line="276" w:lineRule="auto"/>
        <w:ind w:left="283" w:firstLine="0"/>
        <w:jc w:val="both"/>
        <w:rPr>
          <w:i w:val="1"/>
          <w:iCs w:val="1"/>
          <w:outline w:val="0"/>
          <w:color w:val="244061"/>
          <w:sz w:val="24"/>
          <w:szCs w:val="24"/>
          <w:u w:color="244061"/>
          <w14:textFill>
            <w14:solidFill>
              <w14:srgbClr w14:val="244061"/>
            </w14:solidFill>
          </w14:textFill>
        </w:rPr>
      </w:pPr>
    </w:p>
    <w:p>
      <w:pPr>
        <w:pStyle w:val="Normal.0"/>
        <w:spacing w:before="120" w:after="120" w:line="276" w:lineRule="auto"/>
        <w:ind w:left="283" w:firstLine="0"/>
        <w:jc w:val="both"/>
        <w:rPr>
          <w:i w:val="1"/>
          <w:iCs w:val="1"/>
          <w:outline w:val="0"/>
          <w:color w:val="244061"/>
          <w:sz w:val="24"/>
          <w:szCs w:val="24"/>
          <w:u w:color="244061"/>
          <w14:textFill>
            <w14:solidFill>
              <w14:srgbClr w14:val="244061"/>
            </w14:solidFill>
          </w14:textFill>
        </w:rPr>
      </w:pPr>
    </w:p>
    <w:p>
      <w:pPr>
        <w:pStyle w:val="Normal.0"/>
        <w:spacing w:before="120" w:after="120" w:line="276" w:lineRule="auto"/>
        <w:ind w:left="283" w:firstLine="0"/>
        <w:jc w:val="both"/>
        <w:rPr>
          <w:i w:val="1"/>
          <w:iCs w:val="1"/>
          <w:outline w:val="0"/>
          <w:color w:val="244061"/>
          <w:sz w:val="24"/>
          <w:szCs w:val="24"/>
          <w:u w:color="244061"/>
          <w14:textFill>
            <w14:solidFill>
              <w14:srgbClr w14:val="244061"/>
            </w14:solidFill>
          </w14:textFill>
        </w:rPr>
      </w:pPr>
    </w:p>
    <w:p>
      <w:pPr>
        <w:pStyle w:val="Normal.0"/>
        <w:numPr>
          <w:ilvl w:val="0"/>
          <w:numId w:val="4"/>
        </w:numPr>
        <w:bidi w:val="0"/>
        <w:spacing w:before="120" w:after="120" w:line="276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Con il supporto del diario giornaliero, descrivere le 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attivit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à 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svolte durante i periodi di applicazione pratica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presso il soggetto ospitante evidenziando, dove possibile, 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quanto tali attivit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à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risultano rilevanti per l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’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ente ospitante: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spacing w:after="0" w:line="360" w:lineRule="auto"/>
        <w:ind w:left="720" w:firstLine="0"/>
      </w:pPr>
    </w:p>
    <w:p>
      <w:pPr>
        <w:pStyle w:val="Normal.0"/>
        <w:numPr>
          <w:ilvl w:val="0"/>
          <w:numId w:val="5"/>
        </w:numPr>
        <w:bidi w:val="0"/>
        <w:spacing w:before="120" w:after="120" w:line="276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Con il supporto del diario giornaliero e del questionario di valutazione, descrivere le 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difficolt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à 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operative incontrate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 durante i periodi di applicazione pratica presso il soggetto ospitante individuando, dove possibile, le 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cause ed eventuali azioni correttive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attuate durante l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’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esperienza: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spacing w:after="0" w:line="360" w:lineRule="auto"/>
        <w:ind w:left="851" w:firstLine="0"/>
      </w:pPr>
    </w:p>
    <w:p>
      <w:pPr>
        <w:pStyle w:val="Normal.0"/>
        <w:numPr>
          <w:ilvl w:val="0"/>
          <w:numId w:val="5"/>
        </w:numPr>
        <w:bidi w:val="0"/>
        <w:spacing w:before="120" w:after="120" w:line="276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Con il supporto del diario giornaliero e del questionario di valutazione, descrivere le 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difficolt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à 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relazionali incontrate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 durante i periodi di applicazione pratica presso il soggetto ospitante individuando, dove possibile, le 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cause ed eventuali azioni correttive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 attuate durante l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’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esperienza: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spacing w:after="0" w:line="360" w:lineRule="auto"/>
        <w:ind w:left="851" w:firstLine="0"/>
        <w:rPr>
          <w:outline w:val="0"/>
          <w:color w:val="244061"/>
          <w:u w:color="244061"/>
          <w14:textFill>
            <w14:solidFill>
              <w14:srgbClr w14:val="244061"/>
            </w14:solidFill>
          </w14:textFill>
        </w:rPr>
      </w:pPr>
    </w:p>
    <w:p>
      <w:pPr>
        <w:pStyle w:val="Normal.0"/>
        <w:numPr>
          <w:ilvl w:val="0"/>
          <w:numId w:val="5"/>
        </w:numPr>
        <w:bidi w:val="0"/>
        <w:spacing w:before="120" w:after="120" w:line="276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Con il supporto del diario giornaliero e del questionario di valutazione evidenziare il 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contributo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 apportato dall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’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esperienza in impresa, 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nell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’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acquisizione delle competenze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 </w:t>
      </w:r>
      <w:r>
        <w:rPr>
          <w:b w:val="1"/>
          <w:bCs w:val="1"/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previste dal progetto formativo individuale: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360" w:lineRule="auto"/>
        <w:ind w:left="360" w:firstLine="0"/>
      </w:pPr>
    </w:p>
    <w:p>
      <w:pPr>
        <w:pStyle w:val="Normal.0"/>
        <w:spacing w:after="0" w:line="360" w:lineRule="auto"/>
        <w:ind w:left="851" w:firstLine="0"/>
      </w:pPr>
    </w:p>
    <w:p>
      <w:pPr>
        <w:pStyle w:val="Normal.0"/>
        <w:spacing w:after="0" w:line="360" w:lineRule="auto"/>
        <w:ind w:left="851" w:firstLine="0"/>
      </w:pPr>
    </w:p>
    <w:p>
      <w:pPr>
        <w:pStyle w:val="Normal.0"/>
        <w:pageBreakBefore w:val="1"/>
      </w:pPr>
    </w:p>
    <w:p>
      <w:pPr>
        <w:pStyle w:val="Normal.0"/>
      </w:pPr>
    </w:p>
    <w:p>
      <w:pPr>
        <w:pStyle w:val="Normal.0"/>
        <w:pBdr>
          <w:top w:val="single" w:color="808080" w:sz="20" w:space="0" w:shadow="0" w:frame="0"/>
          <w:left w:val="single" w:color="808080" w:sz="20" w:space="0" w:shadow="0" w:frame="0"/>
          <w:bottom w:val="single" w:color="808080" w:sz="20" w:space="0" w:shadow="0" w:frame="0"/>
          <w:right w:val="single" w:color="808080" w:sz="20" w:space="0" w:shadow="0" w:frame="0"/>
        </w:pBdr>
        <w:shd w:val="clear" w:color="auto" w:fill="b8cce4"/>
        <w:jc w:val="center"/>
        <w:rPr>
          <w:b w:val="1"/>
          <w:bCs w:val="1"/>
          <w:outline w:val="0"/>
          <w:color w:val="244061"/>
          <w:sz w:val="28"/>
          <w:szCs w:val="28"/>
          <w:u w:color="244061"/>
          <w14:textFill>
            <w14:solidFill>
              <w14:srgbClr w14:val="244061"/>
            </w14:solidFill>
          </w14:textFill>
        </w:rPr>
      </w:pPr>
      <w:r>
        <w:rPr>
          <w:b w:val="1"/>
          <w:bCs w:val="1"/>
          <w:outline w:val="0"/>
          <w:color w:val="244061"/>
          <w:sz w:val="28"/>
          <w:szCs w:val="28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SCHEDA DI LAVORO </w:t>
      </w:r>
    </w:p>
    <w:p>
      <w:pPr>
        <w:pStyle w:val="Normal.0"/>
        <w:pBdr>
          <w:top w:val="single" w:color="808080" w:sz="20" w:space="0" w:shadow="0" w:frame="0"/>
          <w:left w:val="single" w:color="808080" w:sz="20" w:space="0" w:shadow="0" w:frame="0"/>
          <w:bottom w:val="single" w:color="808080" w:sz="20" w:space="0" w:shadow="0" w:frame="0"/>
          <w:right w:val="single" w:color="808080" w:sz="20" w:space="0" w:shadow="0" w:frame="0"/>
        </w:pBdr>
        <w:shd w:val="clear" w:color="auto" w:fill="b8cce4"/>
        <w:jc w:val="center"/>
        <w:rPr>
          <w:outline w:val="0"/>
          <w:color w:val="244061"/>
          <w:sz w:val="24"/>
          <w:szCs w:val="24"/>
          <w:u w:color="244061"/>
          <w14:textFill>
            <w14:solidFill>
              <w14:srgbClr w14:val="244061"/>
            </w14:solidFill>
          </w14:textFill>
        </w:rPr>
      </w:pPr>
      <w:r>
        <w:rPr>
          <w:b w:val="1"/>
          <w:bCs w:val="1"/>
          <w:outline w:val="0"/>
          <w:color w:val="244061"/>
          <w:sz w:val="28"/>
          <w:szCs w:val="28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GUIDA ALLA COMPILAZIONE AUTONOMA DELLA RELAZIONE FINALE</w:t>
      </w:r>
    </w:p>
    <w:p>
      <w:pPr>
        <w:pStyle w:val="Normal.0"/>
        <w:numPr>
          <w:ilvl w:val="0"/>
          <w:numId w:val="7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Quali sono state le conoscenze apprese in aula che ti sono maggiormente servite per svolgere compiti nei PCTO? Descrivile brevemente.</w:t>
      </w:r>
    </w:p>
    <w:p>
      <w:pPr>
        <w:pStyle w:val="Normal.0"/>
        <w:numPr>
          <w:ilvl w:val="0"/>
          <w:numId w:val="7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All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’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interno dell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’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organizzazione in cui sei stato inserito, quali regole hai dovuto rispettare per una buona riuscita del lavoro? Hai utilizzato un linguaggio specifico?</w:t>
      </w:r>
    </w:p>
    <w:p>
      <w:pPr>
        <w:pStyle w:val="Normal.0"/>
        <w:numPr>
          <w:ilvl w:val="0"/>
          <w:numId w:val="7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Il ruolo che hai ricoperto in azienda durante il  percorso, seguendo un programma stabilito ed obiettivi definiti, come ti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è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sembrato (es. impegnativo, facile...)?</w:t>
      </w:r>
    </w:p>
    <w:p>
      <w:pPr>
        <w:pStyle w:val="Normal.0"/>
        <w:numPr>
          <w:ilvl w:val="0"/>
          <w:numId w:val="7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La tematica della sicurezza, specialmente nel tuo settore,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è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rilevante per la salvaguardia della persona. Riporta le tue osservazioni in merito, trattando anche i dispositivi e l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’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equipaggiamento di sicurezza.</w:t>
      </w:r>
    </w:p>
    <w:p>
      <w:pPr>
        <w:pStyle w:val="Normal.0"/>
        <w:numPr>
          <w:ilvl w:val="0"/>
          <w:numId w:val="7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Riporta una breve descrizione dell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’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ambiente/contesto in cui ti sei trovato a lavorare (ambiente fisico, relazionale...).</w:t>
      </w:r>
    </w:p>
    <w:p>
      <w:pPr>
        <w:pStyle w:val="Normal.0"/>
        <w:numPr>
          <w:ilvl w:val="0"/>
          <w:numId w:val="9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Quali difficolt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à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/ostacoli hai incontrato nella nuova realt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à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in cui ti sei trovato ad apprendere? Sei riuscito a superarle/li? Con l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’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aiuto di chi?</w:t>
      </w:r>
    </w:p>
    <w:p>
      <w:pPr>
        <w:pStyle w:val="Normal.0"/>
        <w:numPr>
          <w:ilvl w:val="0"/>
          <w:numId w:val="9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Hai svolto il tuo lavoro prevalentemente in gruppo o individualmente?</w:t>
      </w:r>
    </w:p>
    <w:p>
      <w:pPr>
        <w:pStyle w:val="Normal.0"/>
        <w:numPr>
          <w:ilvl w:val="0"/>
          <w:numId w:val="9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Cosa hai notato rispetto alla tua capacit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à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di autonomia nello svolgere un incarico e/o attivit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à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lavorativa assegnata?</w:t>
      </w:r>
    </w:p>
    <w:p>
      <w:pPr>
        <w:pStyle w:val="Normal.0"/>
        <w:numPr>
          <w:ilvl w:val="0"/>
          <w:numId w:val="9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Pensa al tuo rapporto con il tutor scolastico. Quali sono state le sue indicazioni e gli insegnamenti pi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ù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utili in questa esperienza?</w:t>
      </w:r>
    </w:p>
    <w:p>
      <w:pPr>
        <w:pStyle w:val="Normal.0"/>
        <w:numPr>
          <w:ilvl w:val="0"/>
          <w:numId w:val="9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Pensa al tuo rapporto con il tutor aziendale. Ritieni che sia stata una guida presente ed importante lungo il tuo percorso? Perch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é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?</w:t>
      </w:r>
    </w:p>
    <w:p>
      <w:pPr>
        <w:pStyle w:val="Normal.0"/>
        <w:numPr>
          <w:ilvl w:val="0"/>
          <w:numId w:val="9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Quali sono stati i tuoi miglioramenti a fine percorso? Che cosa dovresti ancora affinare rispetto agli obiettivi prefissati nel tuo progetto formativo?</w:t>
      </w:r>
    </w:p>
    <w:p>
      <w:pPr>
        <w:pStyle w:val="Normal.0"/>
        <w:numPr>
          <w:ilvl w:val="0"/>
          <w:numId w:val="9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Qual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è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stata la cosa pi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ù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piacevole di questa esperienza? Ricordi degli episodi particolari da raccontare?</w:t>
      </w:r>
    </w:p>
    <w:p>
      <w:pPr>
        <w:pStyle w:val="Normal.0"/>
        <w:numPr>
          <w:ilvl w:val="0"/>
          <w:numId w:val="9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Qual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è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stata la cosa che pi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ù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ti ha deluso di questa situazione? </w:t>
      </w:r>
    </w:p>
    <w:p>
      <w:pPr>
        <w:pStyle w:val="Normal.0"/>
        <w:numPr>
          <w:ilvl w:val="0"/>
          <w:numId w:val="11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Ti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è 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piaciuta l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’</w:t>
      </w: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 xml:space="preserve">esperienza dei PCTO  che hai sperimentato? Per quali motivi? </w:t>
      </w:r>
    </w:p>
    <w:p>
      <w:pPr>
        <w:pStyle w:val="Normal.0"/>
        <w:numPr>
          <w:ilvl w:val="0"/>
          <w:numId w:val="13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Riflettendo sulla tua esperienza, hai eventuali osservazioni, suggerimenti o proposte di miglioramento che ritieni importanti da aggiungere?</w:t>
      </w:r>
    </w:p>
    <w:p>
      <w:pPr>
        <w:pStyle w:val="Normal.0"/>
        <w:numPr>
          <w:ilvl w:val="0"/>
          <w:numId w:val="13"/>
        </w:numPr>
        <w:bidi w:val="0"/>
        <w:spacing w:before="120" w:after="120" w:line="276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Ritieni che ci siano aspetti interessanti da riportare e condividere con i tuoi compagni in classe?</w:t>
      </w:r>
    </w:p>
    <w:p>
      <w:pPr>
        <w:pStyle w:val="Normal.0"/>
        <w:spacing w:line="240" w:lineRule="auto"/>
        <w:jc w:val="both"/>
        <w:rPr>
          <w:outline w:val="0"/>
          <w:color w:val="244061"/>
          <w:sz w:val="24"/>
          <w:szCs w:val="24"/>
          <w:u w:color="244061"/>
          <w14:textFill>
            <w14:solidFill>
              <w14:srgbClr w14:val="244061"/>
            </w14:solidFill>
          </w14:textFill>
        </w:rPr>
      </w:pPr>
    </w:p>
    <w:p>
      <w:pPr>
        <w:pStyle w:val="Normal.0"/>
        <w:numPr>
          <w:ilvl w:val="0"/>
          <w:numId w:val="15"/>
        </w:numPr>
        <w:bidi w:val="0"/>
        <w:spacing w:line="240" w:lineRule="auto"/>
        <w:ind w:right="0"/>
        <w:jc w:val="both"/>
        <w:rPr>
          <w:outline w:val="0"/>
          <w:color w:val="244061"/>
          <w:sz w:val="24"/>
          <w:szCs w:val="24"/>
          <w:rtl w:val="0"/>
          <w:lang w:val="it-IT"/>
          <w14:textFill>
            <w14:solidFill>
              <w14:srgbClr w14:val="244061"/>
            </w14:solidFill>
          </w14:textFill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Redigi la relazione con un programma di elaborazione testi per favorire una facile lettura</w:t>
      </w:r>
    </w:p>
    <w:p>
      <w:pPr>
        <w:pStyle w:val="Normal.0"/>
        <w:numPr>
          <w:ilvl w:val="0"/>
          <w:numId w:val="16"/>
        </w:numPr>
        <w:spacing w:before="120" w:after="120" w:line="400" w:lineRule="exact"/>
        <w:jc w:val="both"/>
        <w:rPr>
          <w:sz w:val="24"/>
          <w:szCs w:val="24"/>
          <w:lang w:val="it-IT"/>
        </w:rPr>
      </w:pPr>
      <w:r>
        <w:rPr>
          <w:outline w:val="0"/>
          <w:color w:val="244061"/>
          <w:sz w:val="24"/>
          <w:szCs w:val="24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Ricordati di firmare la relazione!!!</w:t>
      </w:r>
    </w:p>
    <w:sectPr>
      <w:headerReference w:type="default" r:id="rId6"/>
      <w:footerReference w:type="default" r:id="rId7"/>
      <w:pgSz w:w="11900" w:h="16840" w:orient="portrait"/>
      <w:pgMar w:top="1417" w:right="1134" w:bottom="1134" w:left="1134" w:header="708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</w:pPr>
      <w:r>
        <w:rPr>
          <w:b w:val="1"/>
          <w:bCs w:val="1"/>
          <w:outline w:val="0"/>
          <w:color w:val="244061"/>
          <w:u w:color="244061"/>
          <w:vertAlign w:val="superscript"/>
          <w14:textFill>
            <w14:solidFill>
              <w14:srgbClr w14:val="244061"/>
            </w14:solidFill>
          </w14:textFill>
        </w:rPr>
        <w:footnoteRef/>
      </w:r>
    </w:p>
    <w:p>
      <w:pPr>
        <w:pStyle w:val="Normal.0"/>
      </w:pPr>
      <w:r>
        <w:rPr>
          <w:rFonts w:cs="Arial Unicode MS" w:eastAsia="Arial Unicode MS"/>
          <w:outline w:val="0"/>
          <w:color w:val="244061"/>
          <w:u w:color="244061"/>
          <w:rtl w:val="0"/>
          <w14:textFill>
            <w14:solidFill>
              <w14:srgbClr w14:val="244061"/>
            </w14:solidFill>
          </w14:textFill>
        </w:rPr>
        <w:tab/>
        <w:t xml:space="preserve"> </w:t>
      </w:r>
      <w:r>
        <w:rPr>
          <w:rFonts w:cs="Arial Unicode MS" w:eastAsia="Arial Unicode MS"/>
          <w:outline w:val="0"/>
          <w:color w:val="244061"/>
          <w:sz w:val="18"/>
          <w:szCs w:val="18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Coadiuvato dalla Griglia di osservazione del soggetto ospitante, dal Diario giornaliero e dal Questionario di valutazione, lo studente predispone una relazione finale sull</w:t>
      </w:r>
      <w:r>
        <w:rPr>
          <w:rFonts w:cs="Arial Unicode MS" w:eastAsia="Arial Unicode MS" w:hint="default"/>
          <w:outline w:val="0"/>
          <w:color w:val="244061"/>
          <w:sz w:val="18"/>
          <w:szCs w:val="18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’</w:t>
      </w:r>
      <w:r>
        <w:rPr>
          <w:rFonts w:cs="Arial Unicode MS" w:eastAsia="Arial Unicode MS"/>
          <w:outline w:val="0"/>
          <w:color w:val="244061"/>
          <w:sz w:val="18"/>
          <w:szCs w:val="18"/>
          <w:u w:color="244061"/>
          <w:rtl w:val="0"/>
          <w:lang w:val="it-IT"/>
          <w14:textFill>
            <w14:solidFill>
              <w14:srgbClr w14:val="244061"/>
            </w14:solidFill>
          </w14:textFill>
        </w:rPr>
        <w:t>esperienza di applicazione pratica presso il soggetto ospitante, secondo il presente format.</w:t>
      </w:r>
    </w:p>
    <w:p>
      <w:pPr>
        <w:pStyle w:val="footnote text"/>
      </w:pPr>
      <w:r/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9923780</wp:posOffset>
              </wp:positionV>
              <wp:extent cx="6119496" cy="701675"/>
              <wp:effectExtent l="0" t="0" r="0" b="0"/>
              <wp:wrapNone/>
              <wp:docPr id="1073741837" name="officeArt object" descr="Pictur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6" cy="701675"/>
                        <a:chOff x="0" y="0"/>
                        <a:chExt cx="6119495" cy="701675"/>
                      </a:xfrm>
                    </wpg:grpSpPr>
                    <wps:wsp>
                      <wps:cNvPr id="1073741835" name="Shape 1073741835"/>
                      <wps:cNvSpPr/>
                      <wps:spPr>
                        <a:xfrm>
                          <a:off x="0" y="0"/>
                          <a:ext cx="6119496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6" name="image4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9496" cy="701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56.7pt;margin-top:781.4pt;width:481.9pt;height:55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19495,701675">
              <w10:wrap type="none" side="bothSides" anchorx="page" anchory="page"/>
              <v:rect id="_x0000_s1028" style="position:absolute;left:0;top:0;width:6119495;height:70167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0;top:0;width:6119495;height:701675;">
                <v:imagedata r:id="rId1" o:title="image4.png"/>
              </v:shape>
            </v:group>
          </w:pict>
        </mc:Fallback>
      </mc:AlternateContent>
    </w:r>
    <w:r>
      <mc:AlternateContent>
        <mc:Choice Requires="wpg">
          <w:drawing>
            <wp:inline distT="0" distB="0" distL="0" distR="0">
              <wp:extent cx="2162175" cy="466725"/>
              <wp:effectExtent l="0" t="0" r="0" b="0"/>
              <wp:docPr id="1073741827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2175" cy="466725"/>
                        <a:chOff x="0" y="0"/>
                        <a:chExt cx="2162175" cy="46672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0" style="visibility:visible;width:170.2pt;height:36.8pt;" coordorigin="0,0" coordsize="2162175,466725">
              <v:rect id="_x0000_s1031" style="position:absolute;left:0;top:0;width:2162175;height:46672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0;top:0;width:2162175;height:466725;">
                <v:imagedata r:id="rId2" o:title="image1.jpeg"/>
              </v:shape>
            </v:group>
          </w:pict>
        </mc:Fallback>
      </mc:AlternateContent>
    </w:r>
    <w:r>
      <w:rPr>
        <w:rtl w:val="0"/>
      </w:rPr>
      <w:tab/>
      <w:t xml:space="preserve">              </w:t>
    </w:r>
    <w:r>
      <mc:AlternateContent>
        <mc:Choice Requires="wpg">
          <w:drawing>
            <wp:inline distT="0" distB="0" distL="0" distR="0">
              <wp:extent cx="1228725" cy="600075"/>
              <wp:effectExtent l="0" t="0" r="0" b="0"/>
              <wp:docPr id="1073741830" name="officeArt object" descr="Pictur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8725" cy="600075"/>
                        <a:chOff x="0" y="0"/>
                        <a:chExt cx="1228725" cy="600075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2.jpe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3" style="visibility:visible;width:96.8pt;height:47.2pt;" coordorigin="0,0" coordsize="1228725,600075">
              <v:rect id="_x0000_s1034" style="position:absolute;left:0;top:0;width:1228725;height:60007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5" type="#_x0000_t75" style="position:absolute;left:0;top:0;width:1228725;height:600075;">
                <v:imagedata r:id="rId3" o:title="image2.jpeg"/>
              </v:shape>
            </v:group>
          </w:pict>
        </mc:Fallback>
      </mc:AlternateContent>
    </w:r>
    <w:r>
      <w:tab/>
    </w:r>
    <w:r>
      <mc:AlternateContent>
        <mc:Choice Requires="wpg">
          <w:drawing>
            <wp:inline distT="0" distB="0" distL="0" distR="0">
              <wp:extent cx="1752600" cy="542925"/>
              <wp:effectExtent l="0" t="0" r="0" b="0"/>
              <wp:docPr id="1073741833" name="officeArt object" descr="Pictur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600" cy="542925"/>
                        <a:chOff x="0" y="0"/>
                        <a:chExt cx="1752600" cy="542925"/>
                      </a:xfrm>
                    </wpg:grpSpPr>
                    <wps:wsp>
                      <wps:cNvPr id="1073741831" name="Shape 1073741831"/>
                      <wps:cNvSpPr/>
                      <wps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2" name="image3.jpe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36" style="visibility:visible;width:138.0pt;height:42.8pt;" coordorigin="0,0" coordsize="1752600,542925">
              <v:rect id="_x0000_s1037" style="position:absolute;left:0;top:0;width:1752600;height:54292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8" type="#_x0000_t75" style="position:absolute;left:0;top:0;width:1752600;height:542925;">
                <v:imagedata r:id="rId4" o:title="image3.jpeg"/>
              </v:shape>
            </v:group>
          </w:pict>
        </mc:Fallback>
      </mc:AlternateContent>
    </w:r>
  </w:p>
  <w:p>
    <w:pPr>
      <w:pStyle w:val="header"/>
      <w:tabs>
        <w:tab w:val="right" w:pos="9612"/>
        <w:tab w:val="clear" w:pos="9638"/>
      </w:tabs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4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9923780</wp:posOffset>
              </wp:positionV>
              <wp:extent cx="6119496" cy="701675"/>
              <wp:effectExtent l="0" t="0" r="0" b="0"/>
              <wp:wrapNone/>
              <wp:docPr id="1073741850" name="officeArt object" descr="Pictur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6" cy="701675"/>
                        <a:chOff x="0" y="0"/>
                        <a:chExt cx="6119495" cy="701675"/>
                      </a:xfrm>
                    </wpg:grpSpPr>
                    <wps:wsp>
                      <wps:cNvPr id="1073741848" name="Shape 1073741848"/>
                      <wps:cNvSpPr/>
                      <wps:spPr>
                        <a:xfrm>
                          <a:off x="0" y="0"/>
                          <a:ext cx="6119496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49" name="image4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9496" cy="7016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40" style="visibility:visible;position:absolute;margin-left:56.7pt;margin-top:781.4pt;width:481.9pt;height:55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19495,701675">
              <w10:wrap type="none" side="bothSides" anchorx="page" anchory="page"/>
              <v:rect id="_x0000_s1041" style="position:absolute;left:0;top:0;width:6119495;height:70167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42" type="#_x0000_t75" style="position:absolute;left:0;top:0;width:6119495;height:701675;">
                <v:imagedata r:id="rId1" o:title="image4.png"/>
              </v:shape>
            </v:group>
          </w:pict>
        </mc:Fallback>
      </mc:AlternateContent>
    </w:r>
    <w:r>
      <mc:AlternateContent>
        <mc:Choice Requires="wpg">
          <w:drawing>
            <wp:inline distT="0" distB="0" distL="0" distR="0">
              <wp:extent cx="2162175" cy="466725"/>
              <wp:effectExtent l="0" t="0" r="0" b="0"/>
              <wp:docPr id="1073741840" name="officeArt object" descr="Pictur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2175" cy="466725"/>
                        <a:chOff x="0" y="0"/>
                        <a:chExt cx="2162175" cy="466725"/>
                      </a:xfrm>
                    </wpg:grpSpPr>
                    <wps:wsp>
                      <wps:cNvPr id="1073741838" name="Shape 1073741838"/>
                      <wps:cNvSpPr/>
                      <wps:spPr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9" name="image1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43" style="visibility:visible;width:170.2pt;height:36.8pt;" coordorigin="0,0" coordsize="2162175,466725">
              <v:rect id="_x0000_s1044" style="position:absolute;left:0;top:0;width:2162175;height:46672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45" type="#_x0000_t75" style="position:absolute;left:0;top:0;width:2162175;height:466725;">
                <v:imagedata r:id="rId2" o:title="image1.jpeg"/>
              </v:shape>
            </v:group>
          </w:pict>
        </mc:Fallback>
      </mc:AlternateContent>
    </w:r>
    <w:r>
      <w:rPr>
        <w:rtl w:val="0"/>
      </w:rPr>
      <w:tab/>
      <w:t xml:space="preserve">              </w:t>
    </w:r>
    <w:r>
      <mc:AlternateContent>
        <mc:Choice Requires="wpg">
          <w:drawing>
            <wp:inline distT="0" distB="0" distL="0" distR="0">
              <wp:extent cx="1228725" cy="600075"/>
              <wp:effectExtent l="0" t="0" r="0" b="0"/>
              <wp:docPr id="1073741843" name="officeArt object" descr="Pictur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8725" cy="600075"/>
                        <a:chOff x="0" y="0"/>
                        <a:chExt cx="1228725" cy="600075"/>
                      </a:xfrm>
                    </wpg:grpSpPr>
                    <wps:wsp>
                      <wps:cNvPr id="1073741841" name="Shape 1073741841"/>
                      <wps:cNvSpPr/>
                      <wps:spPr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42" name="image2.jpe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46" style="visibility:visible;width:96.8pt;height:47.2pt;" coordorigin="0,0" coordsize="1228725,600075">
              <v:rect id="_x0000_s1047" style="position:absolute;left:0;top:0;width:1228725;height:60007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48" type="#_x0000_t75" style="position:absolute;left:0;top:0;width:1228725;height:600075;">
                <v:imagedata r:id="rId3" o:title="image2.jpeg"/>
              </v:shape>
            </v:group>
          </w:pict>
        </mc:Fallback>
      </mc:AlternateContent>
    </w:r>
    <w:r>
      <w:tab/>
    </w:r>
    <w:r>
      <mc:AlternateContent>
        <mc:Choice Requires="wpg">
          <w:drawing>
            <wp:inline distT="0" distB="0" distL="0" distR="0">
              <wp:extent cx="1752600" cy="542925"/>
              <wp:effectExtent l="0" t="0" r="0" b="0"/>
              <wp:docPr id="1073741846" name="officeArt object" descr="Pictur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600" cy="542925"/>
                        <a:chOff x="0" y="0"/>
                        <a:chExt cx="1752600" cy="542925"/>
                      </a:xfrm>
                    </wpg:grpSpPr>
                    <wps:wsp>
                      <wps:cNvPr id="1073741844" name="Shape 1073741844"/>
                      <wps:cNvSpPr/>
                      <wps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45" name="image3.jpe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49" style="visibility:visible;width:138.0pt;height:42.8pt;" coordorigin="0,0" coordsize="1752600,542925">
              <v:rect id="_x0000_s1050" style="position:absolute;left:0;top:0;width:1752600;height:54292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51" type="#_x0000_t75" style="position:absolute;left:0;top:0;width:1752600;height:542925;">
                <v:imagedata r:id="rId4" o:title="image3.jpeg"/>
              </v:shape>
            </v:group>
          </w:pict>
        </mc:Fallback>
      </mc:AlternateContent>
    </w:r>
  </w:p>
  <w:p>
    <w:pPr>
      <w:pStyle w:val="header"/>
      <w:tabs>
        <w:tab w:val="right" w:pos="9612"/>
        <w:tab w:val="clear" w:pos="9638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357" w:hanging="35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4406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40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12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4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56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28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00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722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44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numStyleLink w:val="Stile importato 3"/>
  </w:abstractNum>
  <w:abstractNum w:abstractNumId="3">
    <w:multiLevelType w:val="hybridMultilevel"/>
    <w:styleLink w:val="Stile importato 3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5"/>
  </w:abstractNum>
  <w:abstractNum w:abstractNumId="7">
    <w:multiLevelType w:val="hybridMultilevel"/>
    <w:styleLink w:val="Stile importato 5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6"/>
  </w:abstractNum>
  <w:abstractNum w:abstractNumId="9">
    <w:multiLevelType w:val="hybridMultilevel"/>
    <w:styleLink w:val="Stile importato 6"/>
    <w:lvl w:ilvl="0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7"/>
  </w:abstractNum>
  <w:abstractNum w:abstractNumId="11">
    <w:multiLevelType w:val="hybridMultilevel"/>
    <w:styleLink w:val="Stile importato 7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57" w:hanging="35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544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27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984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704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43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144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864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59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97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699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1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3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59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57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29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19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06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66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5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26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4406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0"/>
    <w:lvlOverride w:ilvl="0">
      <w:lvl w:ilvl="0">
        <w:start w:val="1"/>
        <w:numFmt w:val="bullet"/>
        <w:suff w:val="tab"/>
        <w:lvlText w:val="✓"/>
        <w:lvlJc w:val="left"/>
        <w:pPr>
          <w:ind w:left="6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✓"/>
        <w:lvlJc w:val="left"/>
        <w:pPr>
          <w:ind w:left="6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✓"/>
        <w:lvlJc w:val="left"/>
        <w:pPr>
          <w:ind w:left="6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✓"/>
        <w:lvlJc w:val="left"/>
        <w:pPr>
          <w:ind w:left="6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✓"/>
        <w:lvlJc w:val="left"/>
        <w:pPr>
          <w:ind w:left="6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✓"/>
        <w:lvlJc w:val="left"/>
        <w:pPr>
          <w:ind w:left="6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✓"/>
        <w:lvlJc w:val="left"/>
        <w:pPr>
          <w:ind w:left="6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✓"/>
        <w:lvlJc w:val="left"/>
        <w:pPr>
          <w:ind w:left="6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✓"/>
        <w:lvlJc w:val="left"/>
        <w:pPr>
          <w:ind w:left="6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tabs>
        <w:tab w:val="left" w:pos="432"/>
      </w:tabs>
      <w:suppressAutoHyphens w:val="1"/>
      <w:bidi w:val="0"/>
      <w:spacing w:before="240" w:after="0" w:line="256" w:lineRule="auto"/>
      <w:ind w:left="432" w:right="0" w:hanging="432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it-IT"/>
      <w14:textFill>
        <w14:solidFill>
          <w14:srgbClr w14:val="365F91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numbering" w:styleId="Stile importato 3">
    <w:name w:val="Stile importato 3"/>
    <w:pPr>
      <w:numPr>
        <w:numId w:val="6"/>
      </w:numPr>
    </w:pPr>
  </w:style>
  <w:style w:type="numbering" w:styleId="Stile importato 4">
    <w:name w:val="Stile importato 4"/>
    <w:pPr>
      <w:numPr>
        <w:numId w:val="8"/>
      </w:numPr>
    </w:pPr>
  </w:style>
  <w:style w:type="numbering" w:styleId="Stile importato 5">
    <w:name w:val="Stile importato 5"/>
    <w:pPr>
      <w:numPr>
        <w:numId w:val="10"/>
      </w:numPr>
    </w:pPr>
  </w:style>
  <w:style w:type="numbering" w:styleId="Stile importato 6">
    <w:name w:val="Stile importato 6"/>
    <w:pPr>
      <w:numPr>
        <w:numId w:val="12"/>
      </w:numPr>
    </w:pPr>
  </w:style>
  <w:style w:type="numbering" w:styleId="Stile importato 7">
    <w:name w:val="Stile importato 7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