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sz w:val="30"/>
          <w:szCs w:val="30"/>
        </w:rPr>
      </w:pPr>
      <w:r>
        <w:rPr>
          <w:rFonts w:ascii="Tahoma" w:hAnsi="Tahoma"/>
          <w:sz w:val="30"/>
          <w:szCs w:val="30"/>
          <w:rtl w:val="0"/>
          <w:lang w:val="it-IT"/>
        </w:rPr>
        <w:t xml:space="preserve">Istituto di Istruzione Superiore </w:t>
      </w:r>
      <w:r>
        <w:rPr>
          <w:rFonts w:ascii="Tahoma" w:hAnsi="Tahoma" w:hint="default"/>
          <w:sz w:val="30"/>
          <w:szCs w:val="30"/>
          <w:rtl w:val="0"/>
          <w:lang w:val="it-IT"/>
        </w:rPr>
        <w:t>“</w:t>
      </w:r>
      <w:r>
        <w:rPr>
          <w:rFonts w:ascii="Tahoma" w:hAnsi="Tahoma"/>
          <w:sz w:val="30"/>
          <w:szCs w:val="30"/>
          <w:rtl w:val="0"/>
          <w:lang w:val="it-IT"/>
        </w:rPr>
        <w:t>Francesco Maurolico</w:t>
      </w:r>
      <w:r>
        <w:rPr>
          <w:rFonts w:ascii="Tahoma" w:hAnsi="Tahoma" w:hint="default"/>
          <w:sz w:val="30"/>
          <w:szCs w:val="30"/>
          <w:rtl w:val="0"/>
          <w:lang w:val="it-IT"/>
        </w:rPr>
        <w:t>”</w:t>
      </w:r>
      <w:r>
        <w:rPr>
          <w:sz w:val="30"/>
          <w:szCs w:val="30"/>
          <w:rtl w:val="0"/>
          <w:lang w:val="it-IT"/>
        </w:rPr>
        <w:t xml:space="preserve"> </w:t>
      </w: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ahoma" w:cs="Tahoma" w:hAnsi="Tahoma" w:eastAsia="Tahoma"/>
          <w:sz w:val="30"/>
          <w:szCs w:val="30"/>
        </w:rPr>
      </w:pPr>
      <w:r>
        <w:rPr>
          <w:rFonts w:ascii="Tahoma" w:hAnsi="Tahoma"/>
          <w:sz w:val="30"/>
          <w:szCs w:val="30"/>
          <w:rtl w:val="0"/>
          <w:lang w:val="it-IT"/>
        </w:rPr>
        <w:t>MEIS02900X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ahoma" w:cs="Tahoma" w:hAnsi="Tahoma" w:eastAsia="Tahoma"/>
          <w:b w:val="1"/>
          <w:bCs w:val="1"/>
          <w:sz w:val="18"/>
          <w:szCs w:val="18"/>
        </w:rPr>
      </w:pP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 xml:space="preserve">Sede Associata Liceo Classico 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>“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Francesco Maurolico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>”</w:t>
      </w: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 xml:space="preserve">Corso Cavour, 63 </w:t>
      </w:r>
      <w:r>
        <w:rPr>
          <w:rFonts w:ascii="Tahoma" w:hAnsi="Tahoma" w:hint="default"/>
          <w:b w:val="1"/>
          <w:bCs w:val="1"/>
          <w:sz w:val="18"/>
          <w:szCs w:val="18"/>
          <w:rtl w:val="0"/>
          <w:lang w:val="it-IT"/>
        </w:rPr>
        <w:t>–</w:t>
      </w:r>
      <w:r>
        <w:rPr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Tahoma" w:hAnsi="Tahoma"/>
          <w:b w:val="1"/>
          <w:bCs w:val="1"/>
          <w:sz w:val="18"/>
          <w:szCs w:val="18"/>
          <w:rtl w:val="0"/>
          <w:lang w:val="it-IT"/>
        </w:rPr>
        <w:t>98122 Messina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ahoma" w:cs="Tahoma" w:hAnsi="Tahoma" w:eastAsia="Tahoma"/>
          <w:b w:val="1"/>
          <w:bCs w:val="1"/>
          <w:sz w:val="16"/>
          <w:szCs w:val="16"/>
          <w:lang w:val="en-US"/>
        </w:rPr>
      </w:pPr>
      <w:r>
        <w:rPr>
          <w:rFonts w:ascii="Tahoma" w:hAnsi="Tahoma"/>
          <w:b w:val="1"/>
          <w:bCs w:val="1"/>
          <w:sz w:val="16"/>
          <w:szCs w:val="16"/>
          <w:rtl w:val="0"/>
          <w:lang w:val="en-US"/>
        </w:rPr>
        <w:t xml:space="preserve">Cod. Mecc. MEPC029017 tel. 090672110 fax 090672775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Fonts w:ascii="Tahoma" w:hAnsi="Tahoma"/>
          <w:b w:val="1"/>
          <w:bCs w:val="1"/>
          <w:sz w:val="16"/>
          <w:szCs w:val="16"/>
          <w:rtl w:val="0"/>
          <w:lang w:val="it-IT"/>
        </w:rPr>
        <w:t xml:space="preserve">e-mail: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"mailto:meis02900x@istruzione.it"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meis02900x@istruzione.it</w:t>
      </w:r>
      <w:r>
        <w:rPr/>
        <w:fldChar w:fldCharType="end" w:fldLock="0"/>
      </w:r>
      <w:r>
        <w:rPr>
          <w:rStyle w:val="Nessuno"/>
          <w:rFonts w:ascii="Tahoma" w:hAnsi="Tahoma"/>
          <w:b w:val="1"/>
          <w:bCs w:val="1"/>
          <w:sz w:val="16"/>
          <w:szCs w:val="16"/>
          <w:rtl w:val="0"/>
          <w:lang w:val="it-IT"/>
        </w:rPr>
        <w:t xml:space="preserve">  www.maurolicomessina.gov.it</w:t>
      </w: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sz w:val="25"/>
          <w:szCs w:val="25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rFonts w:ascii="Tahoma" w:cs="Tahoma" w:hAnsi="Tahoma" w:eastAsia="Tahoma"/>
          <w:b w:val="1"/>
          <w:bCs w:val="1"/>
          <w:sz w:val="16"/>
          <w:szCs w:val="16"/>
        </w:rPr>
      </w:pPr>
    </w:p>
    <w:p>
      <w:pPr>
        <w:pStyle w:val="Normal.0"/>
        <w:rPr>
          <w:rStyle w:val="Nessuno"/>
          <w:rFonts w:ascii="Tahoma" w:cs="Tahoma" w:hAnsi="Tahoma" w:eastAsia="Tahoma"/>
          <w:b w:val="1"/>
          <w:bCs w:val="1"/>
          <w:sz w:val="16"/>
          <w:szCs w:val="16"/>
        </w:rPr>
      </w:pPr>
    </w:p>
    <w:p>
      <w:pPr>
        <w:pStyle w:val="heading 5"/>
      </w:pPr>
      <w:r>
        <w:rPr>
          <w:rtl w:val="0"/>
        </w:rPr>
        <w:t>Circolare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rStyle w:val="Nessuno"/>
          <w:b w:val="1"/>
          <w:bCs w:val="1"/>
          <w:sz w:val="26"/>
          <w:szCs w:val="26"/>
        </w:rPr>
      </w:pPr>
      <w:r>
        <w:rPr>
          <w:rStyle w:val="Nessuno"/>
          <w:b w:val="1"/>
          <w:bCs w:val="1"/>
          <w:sz w:val="26"/>
          <w:szCs w:val="26"/>
          <w:rtl w:val="0"/>
          <w:lang w:val="it-IT"/>
        </w:rPr>
        <w:t>Per i docenti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Style w:val="Nessuno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Style w:val="Nessuno"/>
          <w:sz w:val="26"/>
          <w:szCs w:val="26"/>
        </w:rPr>
      </w:pPr>
      <w:r>
        <w:rPr>
          <w:rStyle w:val="Nessuno"/>
          <w:sz w:val="26"/>
          <w:szCs w:val="26"/>
          <w:rtl w:val="0"/>
          <w:lang w:val="it-IT"/>
        </w:rPr>
        <w:t xml:space="preserve">Pur ribadendo che tutti i docenti dovranno rientrare in servizio dalle ferie estive a partire da </w:t>
      </w:r>
      <w:r>
        <w:rPr>
          <w:rStyle w:val="Nessuno"/>
          <w:b w:val="1"/>
          <w:bCs w:val="1"/>
          <w:sz w:val="26"/>
          <w:szCs w:val="26"/>
          <w:rtl w:val="0"/>
          <w:lang w:val="it-IT"/>
        </w:rPr>
        <w:t>Venerd</w:t>
      </w:r>
      <w:r>
        <w:rPr>
          <w:rStyle w:val="Nessuno"/>
          <w:b w:val="1"/>
          <w:bCs w:val="1"/>
          <w:sz w:val="26"/>
          <w:szCs w:val="26"/>
          <w:rtl w:val="0"/>
          <w:lang w:val="it-IT"/>
        </w:rPr>
        <w:t xml:space="preserve">ì </w:t>
      </w:r>
      <w:r>
        <w:rPr>
          <w:rStyle w:val="Nessuno"/>
          <w:b w:val="1"/>
          <w:bCs w:val="1"/>
          <w:sz w:val="26"/>
          <w:szCs w:val="26"/>
          <w:rtl w:val="0"/>
          <w:lang w:val="it-IT"/>
        </w:rPr>
        <w:t>25 agosto 2017</w:t>
      </w:r>
      <w:r>
        <w:rPr>
          <w:rStyle w:val="Nessuno"/>
          <w:sz w:val="26"/>
          <w:szCs w:val="26"/>
          <w:rtl w:val="0"/>
          <w:lang w:val="it-IT"/>
        </w:rPr>
        <w:t>, si comunicano di seguito il calendario e la composizione delle commissioni per gli accertamenti relativi ai debiti formativi a.s. 2016/2017:</w:t>
      </w: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Style w:val="Nessuno"/>
          <w:sz w:val="26"/>
          <w:szCs w:val="26"/>
        </w:rPr>
      </w:pPr>
    </w:p>
    <w:tbl>
      <w:tblPr>
        <w:tblW w:w="8530" w:type="dxa"/>
        <w:jc w:val="left"/>
        <w:tblInd w:w="2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936"/>
        <w:gridCol w:w="1510"/>
        <w:gridCol w:w="1944"/>
        <w:gridCol w:w="4140"/>
      </w:tblGrid>
      <w:tr>
        <w:tblPrEx>
          <w:shd w:val="clear" w:color="auto" w:fill="ceddeb"/>
        </w:tblPrEx>
        <w:trPr>
          <w:trHeight w:val="37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Classe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Materia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Docenti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Orario prova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A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Latino 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Fera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Lo Giudice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Marted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29/08/2017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A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Inglese 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Giunta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Midiri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ercole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30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4 A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Matematica</w:t>
            </w:r>
          </w:p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Fisica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Volpintesta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Ragno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28/08/2017 ore 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B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Inglese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Laur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Gemellaro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Mercoled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30/08/2017 ore 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B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Matematica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Cacciola M.L.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Costa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28/08/2017 ore 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 B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Latino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Paradiso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Intersimone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Marted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29/08/2017 ore 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 B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Greco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Di Lorenzo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Milazzo 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28/08/2017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 B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Inglese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Laur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Gemellaro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Mercoled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30/08/2017 ore 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3 B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Inglese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Laur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Gemellaro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Mercoled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30/08/2017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C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Italiano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Fera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Turano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28/08/2017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C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Latino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Cacciola T.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Fera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Marted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29/08/2017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C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Matematica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Piccolomini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Schepis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28/08/2017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 C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Greco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Lentini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Cucinotta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8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 C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Inglese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Laur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à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Gemellaro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Mercoled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30/08/2017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D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Latino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Ponzio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Galletta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Marted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29/08/2017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4 D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Filosofia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Sorace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Maisano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Marted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29/08/2017 ore 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4 D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Matematica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Piccolomini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Frisone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28/08/2017 ore 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E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Latino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Ponzio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Galletta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Marted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29/08/2017 ore 08,30</w:t>
            </w:r>
          </w:p>
        </w:tc>
      </w:tr>
      <w:tr>
        <w:tblPrEx>
          <w:shd w:val="clear" w:color="auto" w:fill="ceddeb"/>
        </w:tblPrEx>
        <w:trPr>
          <w:trHeight w:val="699" w:hRule="atLeast"/>
        </w:trPr>
        <w:tc>
          <w:tcPr>
            <w:tcW w:type="dxa" w:w="9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1 E</w:t>
            </w:r>
          </w:p>
        </w:tc>
        <w:tc>
          <w:tcPr>
            <w:tcW w:type="dxa" w:w="15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Greco</w:t>
            </w:r>
          </w:p>
        </w:tc>
        <w:tc>
          <w:tcPr>
            <w:tcW w:type="dxa" w:w="19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Di Lorenzo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Milazzo </w:t>
            </w:r>
          </w:p>
        </w:tc>
        <w:tc>
          <w:tcPr>
            <w:tcW w:type="dxa" w:w="41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</w:pP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Luned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 xml:space="preserve">ì </w:t>
            </w:r>
            <w:r>
              <w:rPr>
                <w:rStyle w:val="Nessuno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 w:color="000000"/>
                <w:vertAlign w:val="baseline"/>
                <w:rtl w:val="0"/>
                <w:lang w:val="it-IT"/>
              </w:rPr>
              <w:t>28/08/2017 ore 8,30</w:t>
            </w:r>
          </w:p>
        </w:tc>
      </w:tr>
    </w:tbl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0" w:hanging="110"/>
        <w:rPr>
          <w:rStyle w:val="Nessuno"/>
          <w:sz w:val="26"/>
          <w:szCs w:val="26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Style w:val="Nessuno"/>
          <w:sz w:val="26"/>
          <w:szCs w:val="26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Style w:val="Nessuno"/>
          <w:sz w:val="26"/>
          <w:szCs w:val="26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Style w:val="Nessuno"/>
          <w:sz w:val="26"/>
          <w:szCs w:val="26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Style w:val="Nessuno"/>
          <w:sz w:val="26"/>
          <w:szCs w:val="26"/>
        </w:rPr>
      </w:pPr>
    </w:p>
    <w:p>
      <w:pPr>
        <w:pStyle w:val="Normal.0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Style w:val="Nessuno"/>
          <w:sz w:val="26"/>
          <w:szCs w:val="26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Style w:val="Nessuno"/>
          <w:smallCaps w:val="1"/>
          <w:sz w:val="25"/>
          <w:szCs w:val="25"/>
        </w:rPr>
      </w:pPr>
      <w:r>
        <w:rPr>
          <w:rStyle w:val="Nessuno"/>
          <w:b w:val="1"/>
          <w:bCs w:val="1"/>
          <w:sz w:val="26"/>
          <w:szCs w:val="26"/>
          <w:rtl w:val="0"/>
          <w:lang w:val="it-IT"/>
        </w:rPr>
        <w:t xml:space="preserve">                                                                               </w:t>
      </w:r>
      <w:r>
        <w:rPr>
          <w:rStyle w:val="Nessuno"/>
          <w:sz w:val="25"/>
          <w:szCs w:val="25"/>
          <w:rtl w:val="0"/>
          <w:lang w:val="it-IT"/>
        </w:rPr>
        <w:t>I</w:t>
      </w:r>
      <w:r>
        <w:rPr>
          <w:rStyle w:val="Nessuno"/>
          <w:smallCaps w:val="1"/>
          <w:sz w:val="25"/>
          <w:szCs w:val="25"/>
          <w:rtl w:val="0"/>
          <w:lang w:val="it-IT"/>
        </w:rPr>
        <w:t>l Dirigente Scolastico</w:t>
      </w:r>
    </w:p>
    <w:p>
      <w:pPr>
        <w:pStyle w:val="Normal.0"/>
      </w:pPr>
      <w:r>
        <w:rPr>
          <w:rStyle w:val="Nessuno"/>
          <w:rFonts w:cs="Arial Unicode MS" w:eastAsia="Arial Unicode MS"/>
          <w:smallCaps w:val="1"/>
          <w:sz w:val="25"/>
          <w:szCs w:val="25"/>
          <w:rtl w:val="0"/>
          <w:lang w:val="it-IT"/>
        </w:rPr>
        <w:t xml:space="preserve">                                                                                                    </w:t>
      </w:r>
      <w:r>
        <w:rPr>
          <w:rStyle w:val="Nessuno"/>
          <w:rFonts w:cs="Arial Unicode MS" w:eastAsia="Arial Unicode MS"/>
          <w:sz w:val="25"/>
          <w:szCs w:val="25"/>
          <w:rtl w:val="0"/>
          <w:lang w:val="it-IT"/>
        </w:rPr>
        <w:t>Prof. Rosario Abbate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Corpo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ahoma" w:cs="Tahoma" w:hAnsi="Tahoma" w:eastAsia="Tahoma"/>
      <w:color w:val="0000ff"/>
      <w:sz w:val="16"/>
      <w:szCs w:val="16"/>
      <w:u w:val="single" w:color="0000ff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heading 5">
    <w:name w:val="heading 5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4"/>
    </w:pPr>
    <w:rPr>
      <w:rFonts w:ascii="Times New Roman" w:cs="Arial Unicode MS" w:hAnsi="Times New Roman" w:eastAsia="Arial Unicode MS"/>
      <w:b w:val="1"/>
      <w:bCs w:val="1"/>
      <w:i w:val="0"/>
      <w:iCs w:val="0"/>
      <w:smallCaps w:val="1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